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FD" w:rsidRDefault="004C2DFD" w:rsidP="00621384">
      <w:pPr>
        <w:rPr>
          <w:b/>
          <w:sz w:val="36"/>
          <w:szCs w:val="36"/>
        </w:rPr>
      </w:pPr>
      <w:bookmarkStart w:id="0" w:name="_GoBack"/>
      <w:bookmarkEnd w:id="0"/>
      <w:r>
        <w:rPr>
          <w:b/>
          <w:sz w:val="36"/>
          <w:szCs w:val="36"/>
        </w:rPr>
        <w:t>Obecní dům je po letech ztrát v zisku</w:t>
      </w:r>
    </w:p>
    <w:p w:rsidR="004C2DFD" w:rsidRPr="00C242C2" w:rsidRDefault="004C2DFD" w:rsidP="00621384">
      <w:pPr>
        <w:rPr>
          <w:i/>
        </w:rPr>
      </w:pPr>
      <w:r>
        <w:rPr>
          <w:i/>
        </w:rPr>
        <w:t>Tisková zpráva, vydaná a.s. Obecní dům dne 19/2 2014</w:t>
      </w:r>
    </w:p>
    <w:p w:rsidR="004C2DFD" w:rsidRPr="00180DAD" w:rsidRDefault="004C2DFD" w:rsidP="00621384">
      <w:pPr>
        <w:rPr>
          <w:sz w:val="16"/>
          <w:szCs w:val="16"/>
          <w:u w:val="single"/>
        </w:rPr>
      </w:pPr>
    </w:p>
    <w:p w:rsidR="004C2DFD" w:rsidRDefault="004C2DFD" w:rsidP="00621384">
      <w:pPr>
        <w:jc w:val="both"/>
        <w:rPr>
          <w:b/>
          <w:sz w:val="28"/>
          <w:szCs w:val="28"/>
        </w:rPr>
      </w:pPr>
      <w:r>
        <w:rPr>
          <w:b/>
          <w:sz w:val="28"/>
          <w:szCs w:val="28"/>
        </w:rPr>
        <w:t>Akciová společnost Obecní dům hospodařila v roce 2013 s účetním ziskem přesahujícím 25 milionů korun, což bez odpisů a daní představuje více než 30 milionů korun provozního zisku. Tyto údaje vyplývají z předběžných výsledků hospodaření. Po letech ztrát je dnes a.s. Obecní dům zdravou ziskovou společností, a to bez jakýchkoliv dotací z veřejných peněz.</w:t>
      </w:r>
    </w:p>
    <w:p w:rsidR="004C2DFD" w:rsidRDefault="004C2DFD" w:rsidP="00621384">
      <w:pPr>
        <w:jc w:val="both"/>
        <w:rPr>
          <w:b/>
          <w:sz w:val="28"/>
          <w:szCs w:val="28"/>
        </w:rPr>
      </w:pPr>
    </w:p>
    <w:p w:rsidR="004C2DFD" w:rsidRDefault="004C2DFD" w:rsidP="00621384">
      <w:pPr>
        <w:jc w:val="both"/>
        <w:rPr>
          <w:i/>
          <w:sz w:val="28"/>
          <w:szCs w:val="28"/>
        </w:rPr>
      </w:pPr>
      <w:r>
        <w:rPr>
          <w:i/>
          <w:sz w:val="28"/>
          <w:szCs w:val="28"/>
        </w:rPr>
        <w:t>„</w:t>
      </w:r>
      <w:r w:rsidRPr="007240F0">
        <w:rPr>
          <w:i/>
          <w:sz w:val="28"/>
          <w:szCs w:val="28"/>
        </w:rPr>
        <w:t>Pokud je třináctka číslem, spojovaným spíše s potížemi, pražský Obecní dům třináctka v letopočtu nijak neohrozila. Naopak: třináctý rok třetího tisíciletí tady byl ve znamení dlouho nezaznamenané prosperity a výstavního úspěchu, který Obecní dům naposledy zažil v</w:t>
      </w:r>
      <w:r>
        <w:rPr>
          <w:i/>
          <w:sz w:val="28"/>
          <w:szCs w:val="28"/>
        </w:rPr>
        <w:t xml:space="preserve"> prvních letech po rekonstrukci,“ říká předseda představenstva a ředitel akciové společnosti Obecní dům Vlastimil Ježek. </w:t>
      </w:r>
    </w:p>
    <w:p w:rsidR="004C2DFD" w:rsidRDefault="004C2DFD" w:rsidP="00621384">
      <w:pPr>
        <w:jc w:val="both"/>
        <w:rPr>
          <w:sz w:val="28"/>
          <w:szCs w:val="28"/>
        </w:rPr>
      </w:pPr>
      <w:r w:rsidRPr="008C38E3">
        <w:rPr>
          <w:sz w:val="28"/>
          <w:szCs w:val="28"/>
        </w:rPr>
        <w:t>Podle sice stále předběžných, avšak nejspíše poměrně přesných výsledků hospodařila akciová společnost Obecní dům s účetním ziskem přesahujícím 25 milionů Kč, což v řeči EBITDA (výsledek bez odpisů a daní) představuje více než 30 milionů Kč provozního zisku. Pokud připočítáme nájem, který akciová společnost Praze jako jedinému akcionáři každoročně odvádí (</w:t>
      </w:r>
      <w:smartTag w:uri="urn:schemas-microsoft-com:office:smarttags" w:element="metricconverter">
        <w:smartTagPr>
          <w:attr w:name="ProductID" w:val="20 mil"/>
        </w:smartTagPr>
        <w:r w:rsidRPr="008C38E3">
          <w:rPr>
            <w:sz w:val="28"/>
            <w:szCs w:val="28"/>
          </w:rPr>
          <w:t>20 mil</w:t>
        </w:r>
      </w:smartTag>
      <w:r w:rsidRPr="008C38E3">
        <w:rPr>
          <w:sz w:val="28"/>
          <w:szCs w:val="28"/>
        </w:rPr>
        <w:t xml:space="preserve">. Kč), dostaneme se až na třicet procent zisku z celkového obratu Společnosti. Ukazuje se tak, že polyfunkčně projektovaný dům (koncerty, výstavy, obchodní prostory, restaurace) funguje i více než sto let po otevření jako ekonomicky zcela soběstačný, bez jediné koruny podpory z veřejných rozpočtů. </w:t>
      </w:r>
    </w:p>
    <w:p w:rsidR="004C2DFD" w:rsidRDefault="004C2DFD" w:rsidP="00621384">
      <w:pPr>
        <w:jc w:val="both"/>
        <w:rPr>
          <w:sz w:val="28"/>
          <w:szCs w:val="28"/>
        </w:rPr>
      </w:pPr>
      <w:r w:rsidRPr="008C38E3">
        <w:rPr>
          <w:sz w:val="28"/>
          <w:szCs w:val="28"/>
        </w:rPr>
        <w:t xml:space="preserve">Výsledek roku 2013 (jak plyne z přiloženého grafu, do značné míry už také výsledek roku 2012) je o to cennější, pokud vezmeme v úvahu masivní hospodářské ztráty v letech předešlých, zejména </w:t>
      </w:r>
      <w:r>
        <w:rPr>
          <w:sz w:val="28"/>
          <w:szCs w:val="28"/>
        </w:rPr>
        <w:t xml:space="preserve">v období let </w:t>
      </w:r>
      <w:smartTag w:uri="urn:schemas-microsoft-com:office:smarttags" w:element="metricconverter">
        <w:smartTagPr>
          <w:attr w:name="ProductID" w:val="2010 a"/>
        </w:smartTagPr>
        <w:r w:rsidRPr="008C38E3">
          <w:rPr>
            <w:sz w:val="28"/>
            <w:szCs w:val="28"/>
          </w:rPr>
          <w:t>2010 a</w:t>
        </w:r>
      </w:smartTag>
      <w:r w:rsidRPr="008C38E3">
        <w:rPr>
          <w:sz w:val="28"/>
          <w:szCs w:val="28"/>
        </w:rPr>
        <w:t xml:space="preserve"> 2011. </w:t>
      </w:r>
    </w:p>
    <w:p w:rsidR="004C2DFD" w:rsidRDefault="004C2DFD" w:rsidP="00621384">
      <w:pPr>
        <w:jc w:val="both"/>
        <w:rPr>
          <w:sz w:val="28"/>
          <w:szCs w:val="28"/>
        </w:rPr>
      </w:pPr>
    </w:p>
    <w:p w:rsidR="004C2DFD" w:rsidRPr="008C38E3" w:rsidRDefault="004C2DFD" w:rsidP="00621384">
      <w:pPr>
        <w:jc w:val="both"/>
        <w:rPr>
          <w:sz w:val="28"/>
          <w:szCs w:val="28"/>
        </w:rPr>
      </w:pPr>
      <w:r w:rsidRPr="008C38E3">
        <w:rPr>
          <w:sz w:val="28"/>
          <w:szCs w:val="28"/>
        </w:rPr>
        <w:t>Díky opatřením v letech 2012 – 2013 je situace akciové společnosti Obecní dům v roce 20</w:t>
      </w:r>
      <w:r>
        <w:rPr>
          <w:sz w:val="28"/>
          <w:szCs w:val="28"/>
        </w:rPr>
        <w:t xml:space="preserve">14 ekonomicky stabilní. Nižší </w:t>
      </w:r>
      <w:r w:rsidRPr="008C38E3">
        <w:rPr>
          <w:sz w:val="28"/>
          <w:szCs w:val="28"/>
        </w:rPr>
        <w:t>hospodářský v</w:t>
      </w:r>
      <w:r>
        <w:rPr>
          <w:sz w:val="28"/>
          <w:szCs w:val="28"/>
        </w:rPr>
        <w:t xml:space="preserve">ýsledek (+ </w:t>
      </w:r>
      <w:smartTag w:uri="urn:schemas-microsoft-com:office:smarttags" w:element="metricconverter">
        <w:smartTagPr>
          <w:attr w:name="ProductID" w:val="10 mil"/>
        </w:smartTagPr>
        <w:r>
          <w:rPr>
            <w:sz w:val="28"/>
            <w:szCs w:val="28"/>
          </w:rPr>
          <w:t>10 mil</w:t>
        </w:r>
      </w:smartTag>
      <w:r>
        <w:rPr>
          <w:sz w:val="28"/>
          <w:szCs w:val="28"/>
        </w:rPr>
        <w:t>. Kč) plánuje v roce 2014 Společnost</w:t>
      </w:r>
      <w:r w:rsidRPr="008C38E3">
        <w:rPr>
          <w:sz w:val="28"/>
          <w:szCs w:val="28"/>
        </w:rPr>
        <w:t xml:space="preserve"> </w:t>
      </w:r>
      <w:r>
        <w:rPr>
          <w:sz w:val="28"/>
          <w:szCs w:val="28"/>
        </w:rPr>
        <w:t>jen proto, že chce</w:t>
      </w:r>
      <w:r w:rsidRPr="008C38E3">
        <w:rPr>
          <w:sz w:val="28"/>
          <w:szCs w:val="28"/>
        </w:rPr>
        <w:t xml:space="preserve"> více než v předešlých letech investovat do průběžné obnovy interiérů a technického zázemí.</w:t>
      </w:r>
    </w:p>
    <w:p w:rsidR="004C2DFD" w:rsidRPr="008C38E3" w:rsidRDefault="004C2DFD" w:rsidP="00621384">
      <w:pPr>
        <w:jc w:val="both"/>
        <w:rPr>
          <w:sz w:val="28"/>
          <w:szCs w:val="28"/>
        </w:rPr>
      </w:pPr>
    </w:p>
    <w:p w:rsidR="004C2DFD" w:rsidRPr="002C29FC" w:rsidRDefault="004C2DFD" w:rsidP="00621384">
      <w:pPr>
        <w:jc w:val="both"/>
        <w:rPr>
          <w:sz w:val="28"/>
          <w:szCs w:val="28"/>
        </w:rPr>
      </w:pPr>
      <w:r w:rsidRPr="008C38E3">
        <w:rPr>
          <w:sz w:val="28"/>
          <w:szCs w:val="28"/>
        </w:rPr>
        <w:t>Koncerty a výstavy Obecního domu navštívilo v roce 2013 více než půl milionu lidí, s převahou nejvyšší návštěvnost vykázala výstava Ivan Lendl: Alfons Mucha, kterou si nenechalo ujít bezmála 200 000 návštěvníků.</w:t>
      </w:r>
      <w:r>
        <w:rPr>
          <w:sz w:val="28"/>
          <w:szCs w:val="28"/>
        </w:rPr>
        <w:t xml:space="preserve"> </w:t>
      </w:r>
      <w:r>
        <w:rPr>
          <w:i/>
          <w:sz w:val="28"/>
          <w:szCs w:val="28"/>
        </w:rPr>
        <w:t>„Mám velkou</w:t>
      </w:r>
      <w:r w:rsidRPr="007240F0">
        <w:rPr>
          <w:i/>
          <w:sz w:val="28"/>
          <w:szCs w:val="28"/>
        </w:rPr>
        <w:t xml:space="preserve"> radost, že se tato expozice stala nejnavštěvovanější výstavou loňského roku,</w:t>
      </w:r>
      <w:r>
        <w:rPr>
          <w:i/>
          <w:sz w:val="28"/>
          <w:szCs w:val="28"/>
        </w:rPr>
        <w:t xml:space="preserve"> aniž by zároveň rezignovala na umělecké parametry</w:t>
      </w:r>
      <w:r w:rsidRPr="007240F0">
        <w:rPr>
          <w:i/>
          <w:sz w:val="28"/>
          <w:szCs w:val="28"/>
        </w:rPr>
        <w:t>“</w:t>
      </w:r>
      <w:r>
        <w:rPr>
          <w:sz w:val="28"/>
          <w:szCs w:val="28"/>
        </w:rPr>
        <w:t xml:space="preserve">, netají spokojenost Vlastimil Ježek. </w:t>
      </w:r>
      <w:r>
        <w:rPr>
          <w:i/>
          <w:sz w:val="28"/>
          <w:szCs w:val="28"/>
        </w:rPr>
        <w:t>„Ukázalo se také, kolik se toho můžeme učit od soukromého sektoru – o efektivitě merchandisingu v podání pana Fuxy si může většina z nás nechat jen zdát“</w:t>
      </w:r>
      <w:r>
        <w:rPr>
          <w:sz w:val="28"/>
          <w:szCs w:val="28"/>
        </w:rPr>
        <w:t xml:space="preserve">, dodal. </w:t>
      </w:r>
    </w:p>
    <w:p w:rsidR="004C2DFD" w:rsidRDefault="004C2DFD" w:rsidP="00621384">
      <w:pPr>
        <w:jc w:val="both"/>
        <w:rPr>
          <w:sz w:val="28"/>
          <w:szCs w:val="28"/>
        </w:rPr>
      </w:pPr>
    </w:p>
    <w:p w:rsidR="004C2DFD" w:rsidRPr="00C242C2" w:rsidRDefault="004C2DFD" w:rsidP="00621384">
      <w:pPr>
        <w:jc w:val="both"/>
        <w:rPr>
          <w:sz w:val="28"/>
          <w:szCs w:val="28"/>
        </w:rPr>
      </w:pPr>
      <w:r>
        <w:rPr>
          <w:sz w:val="28"/>
          <w:szCs w:val="28"/>
        </w:rPr>
        <w:t xml:space="preserve">V roce </w:t>
      </w:r>
      <w:smartTag w:uri="urn:schemas-microsoft-com:office:smarttags" w:element="metricconverter">
        <w:smartTagPr>
          <w:attr w:name="ProductID" w:val="2013 a"/>
        </w:smartTagPr>
        <w:r>
          <w:rPr>
            <w:sz w:val="28"/>
            <w:szCs w:val="28"/>
          </w:rPr>
          <w:t>2013 a</w:t>
        </w:r>
      </w:smartTag>
      <w:r>
        <w:rPr>
          <w:sz w:val="28"/>
          <w:szCs w:val="28"/>
        </w:rPr>
        <w:t xml:space="preserve">.s. Obecní dům vydala česko-anglicky nově koncipovaného Průvodce Obecním domem s textem Filipa Wittlicha a díky práci Ivana Krále </w:t>
      </w:r>
      <w:r>
        <w:rPr>
          <w:sz w:val="28"/>
          <w:szCs w:val="28"/>
        </w:rPr>
        <w:lastRenderedPageBreak/>
        <w:t>rovněž s nově a velmi působivě nafocenými interiéry.</w:t>
      </w:r>
      <w:r w:rsidRPr="00BA6563">
        <w:rPr>
          <w:sz w:val="28"/>
          <w:szCs w:val="28"/>
        </w:rPr>
        <w:t xml:space="preserve"> </w:t>
      </w:r>
      <w:r>
        <w:rPr>
          <w:sz w:val="28"/>
          <w:szCs w:val="28"/>
        </w:rPr>
        <w:t>V závěru roku 2013 se vedení Společnosti rozhodlo vydávat jednou měsíčně digitální „newsletter“, který od ledna 2014 vhodně doplňuje dvakrát ročně tištěné programové „skládačky“. Od poloviny února je rovněž možné kupovat vstupenky na akce v Obecním domě prostředn</w:t>
      </w:r>
      <w:r w:rsidR="00395CDD">
        <w:rPr>
          <w:sz w:val="28"/>
          <w:szCs w:val="28"/>
        </w:rPr>
        <w:t>ictvím nově zřízeného e-shopu</w:t>
      </w:r>
      <w:r>
        <w:rPr>
          <w:sz w:val="28"/>
          <w:szCs w:val="28"/>
        </w:rPr>
        <w:t xml:space="preserve">. V průběhu prvního pololetí plánuje Společnost nabízet Karty Obecního domu, jejichž nositelé budou moci čerpat z bohaté škály výhod (přednostní nákup vstupenek, slevy apod.). </w:t>
      </w:r>
    </w:p>
    <w:p w:rsidR="004C2DFD" w:rsidRPr="008C38E3" w:rsidRDefault="004C2DFD" w:rsidP="00621384">
      <w:pPr>
        <w:jc w:val="both"/>
        <w:rPr>
          <w:sz w:val="28"/>
          <w:szCs w:val="28"/>
        </w:rPr>
      </w:pPr>
    </w:p>
    <w:p w:rsidR="004C2DFD" w:rsidRDefault="004C2DFD" w:rsidP="00621384">
      <w:smartTag w:uri="urn:schemas-microsoft-com:office:smarttags" w:element="PersonName">
        <w:r>
          <w:t>Žaneta Poláková</w:t>
        </w:r>
      </w:smartTag>
      <w:r>
        <w:t>, a.s. Obecní dům</w:t>
      </w:r>
    </w:p>
    <w:p w:rsidR="004C2DFD" w:rsidRDefault="00361456" w:rsidP="00621384">
      <w:hyperlink r:id="rId5" w:history="1">
        <w:r w:rsidR="004C2DFD" w:rsidRPr="00DB533A">
          <w:rPr>
            <w:rStyle w:val="Hypertextovodkaz"/>
          </w:rPr>
          <w:t>www.obecnidum.cz</w:t>
        </w:r>
      </w:hyperlink>
    </w:p>
    <w:p w:rsidR="004C2DFD" w:rsidRDefault="004C2DFD" w:rsidP="00621384">
      <w:r>
        <w:t>zpolakova@obecnidum.cz</w:t>
      </w:r>
    </w:p>
    <w:p w:rsidR="004C2DFD" w:rsidRDefault="004C2DFD" w:rsidP="00B0766A"/>
    <w:p w:rsidR="004C2DFD" w:rsidRDefault="004C2DFD" w:rsidP="002D1B4B">
      <w:pPr>
        <w:rPr>
          <w:b/>
          <w:sz w:val="28"/>
          <w:szCs w:val="28"/>
          <w:u w:val="single"/>
        </w:rPr>
      </w:pPr>
    </w:p>
    <w:p w:rsidR="004C2DFD" w:rsidRDefault="004C2DFD" w:rsidP="002D1B4B">
      <w:pPr>
        <w:rPr>
          <w:b/>
          <w:sz w:val="28"/>
          <w:szCs w:val="28"/>
          <w:u w:val="single"/>
        </w:rPr>
      </w:pPr>
    </w:p>
    <w:p w:rsidR="004C2DFD" w:rsidRDefault="004C2DFD" w:rsidP="002D1B4B">
      <w:pPr>
        <w:rPr>
          <w:b/>
          <w:sz w:val="28"/>
          <w:szCs w:val="28"/>
          <w:u w:val="single"/>
        </w:rPr>
      </w:pPr>
    </w:p>
    <w:p w:rsidR="004C2DFD" w:rsidRDefault="004C2DFD" w:rsidP="002D1B4B">
      <w:pPr>
        <w:rPr>
          <w:b/>
          <w:sz w:val="28"/>
          <w:szCs w:val="28"/>
          <w:u w:val="single"/>
        </w:rPr>
      </w:pPr>
    </w:p>
    <w:p w:rsidR="004C2DFD" w:rsidRDefault="004C2DFD" w:rsidP="002D1B4B">
      <w:pPr>
        <w:rPr>
          <w:b/>
          <w:sz w:val="28"/>
          <w:szCs w:val="28"/>
          <w:u w:val="single"/>
        </w:rPr>
      </w:pPr>
    </w:p>
    <w:p w:rsidR="004C2DFD" w:rsidRDefault="004C2DFD" w:rsidP="002D1B4B">
      <w:pPr>
        <w:rPr>
          <w:b/>
          <w:sz w:val="28"/>
          <w:szCs w:val="28"/>
          <w:u w:val="single"/>
        </w:rPr>
      </w:pPr>
    </w:p>
    <w:p w:rsidR="004C2DFD" w:rsidRDefault="004C2DFD" w:rsidP="002D1B4B">
      <w:pPr>
        <w:rPr>
          <w:b/>
          <w:sz w:val="28"/>
          <w:szCs w:val="28"/>
        </w:rPr>
      </w:pPr>
    </w:p>
    <w:p w:rsidR="004C2DFD" w:rsidRPr="00005EF4" w:rsidRDefault="004C2DFD" w:rsidP="002D1B4B">
      <w:pPr>
        <w:rPr>
          <w:b/>
          <w:sz w:val="28"/>
          <w:szCs w:val="28"/>
        </w:rPr>
      </w:pPr>
    </w:p>
    <w:p w:rsidR="004C2DFD" w:rsidRPr="00E203BF" w:rsidRDefault="00361456" w:rsidP="00B0766A">
      <w:r>
        <w:rPr>
          <w:noProof/>
        </w:rPr>
        <w:drawing>
          <wp:inline distT="0" distB="0" distL="0" distR="0">
            <wp:extent cx="5810250" cy="34385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0" cy="3438525"/>
                    </a:xfrm>
                    <a:prstGeom prst="rect">
                      <a:avLst/>
                    </a:prstGeom>
                    <a:noFill/>
                    <a:ln>
                      <a:noFill/>
                    </a:ln>
                  </pic:spPr>
                </pic:pic>
              </a:graphicData>
            </a:graphic>
          </wp:inline>
        </w:drawing>
      </w:r>
    </w:p>
    <w:p w:rsidR="004C2DFD" w:rsidRDefault="004C2DFD" w:rsidP="00B0766A"/>
    <w:p w:rsidR="004C2DFD" w:rsidRDefault="004C2DFD" w:rsidP="00B0766A"/>
    <w:p w:rsidR="004C2DFD" w:rsidRDefault="004C2DFD" w:rsidP="00B0766A"/>
    <w:p w:rsidR="004C2DFD" w:rsidRDefault="004C2DFD" w:rsidP="00B0766A"/>
    <w:p w:rsidR="004C2DFD" w:rsidRDefault="004C2DFD" w:rsidP="00B0766A"/>
    <w:p w:rsidR="004C2DFD" w:rsidRPr="007500FD" w:rsidRDefault="00361456" w:rsidP="00B0766A">
      <w:r>
        <w:rPr>
          <w:noProof/>
        </w:rPr>
        <w:lastRenderedPageBreak/>
        <w:drawing>
          <wp:inline distT="0" distB="0" distL="0" distR="0">
            <wp:extent cx="5991225" cy="3438525"/>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3438525"/>
                    </a:xfrm>
                    <a:prstGeom prst="rect">
                      <a:avLst/>
                    </a:prstGeom>
                    <a:noFill/>
                    <a:ln>
                      <a:noFill/>
                    </a:ln>
                  </pic:spPr>
                </pic:pic>
              </a:graphicData>
            </a:graphic>
          </wp:inline>
        </w:drawing>
      </w:r>
    </w:p>
    <w:p w:rsidR="004C2DFD" w:rsidRDefault="004C2DFD" w:rsidP="00B0766A"/>
    <w:p w:rsidR="004C2DFD" w:rsidRDefault="004C2DFD" w:rsidP="00B0766A"/>
    <w:p w:rsidR="004C2DFD" w:rsidRDefault="004C2DFD" w:rsidP="00B0766A"/>
    <w:p w:rsidR="004C2DFD" w:rsidRDefault="004C2DFD" w:rsidP="00B0766A"/>
    <w:p w:rsidR="004C2DFD" w:rsidRDefault="004C2DFD" w:rsidP="00B0766A"/>
    <w:p w:rsidR="004C2DFD" w:rsidRPr="00EE7AAC" w:rsidRDefault="00361456" w:rsidP="00B0766A">
      <w:r>
        <w:rPr>
          <w:noProof/>
        </w:rPr>
        <w:drawing>
          <wp:inline distT="0" distB="0" distL="0" distR="0">
            <wp:extent cx="5629275" cy="34385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438525"/>
                    </a:xfrm>
                    <a:prstGeom prst="rect">
                      <a:avLst/>
                    </a:prstGeom>
                    <a:noFill/>
                    <a:ln>
                      <a:noFill/>
                    </a:ln>
                  </pic:spPr>
                </pic:pic>
              </a:graphicData>
            </a:graphic>
          </wp:inline>
        </w:drawing>
      </w:r>
    </w:p>
    <w:p w:rsidR="004C2DFD" w:rsidRDefault="004C2DFD" w:rsidP="00B0766A"/>
    <w:p w:rsidR="004C2DFD" w:rsidRDefault="004C2DFD" w:rsidP="00B0766A"/>
    <w:p w:rsidR="004C2DFD" w:rsidRDefault="004C2DFD" w:rsidP="00B0766A"/>
    <w:p w:rsidR="004C2DFD" w:rsidRDefault="004C2DFD" w:rsidP="00B0766A"/>
    <w:p w:rsidR="004C2DFD" w:rsidRDefault="004C2DFD" w:rsidP="00B0766A"/>
    <w:p w:rsidR="004C2DFD" w:rsidRDefault="004C2DFD" w:rsidP="008C38E3">
      <w:pPr>
        <w:rPr>
          <w:b/>
          <w:sz w:val="28"/>
          <w:szCs w:val="28"/>
          <w:u w:val="single"/>
        </w:rPr>
      </w:pPr>
    </w:p>
    <w:p w:rsidR="004C2DFD" w:rsidRPr="002D1B4B" w:rsidRDefault="004C2DFD" w:rsidP="008C38E3">
      <w:pPr>
        <w:rPr>
          <w:b/>
          <w:sz w:val="28"/>
          <w:szCs w:val="28"/>
          <w:u w:val="single"/>
        </w:rPr>
      </w:pPr>
      <w:r w:rsidRPr="002D1B4B">
        <w:rPr>
          <w:b/>
          <w:sz w:val="28"/>
          <w:szCs w:val="28"/>
          <w:u w:val="single"/>
        </w:rPr>
        <w:t>Průřez výstavami a koncerty roku 2013</w:t>
      </w:r>
    </w:p>
    <w:p w:rsidR="004C2DFD" w:rsidRDefault="004C2DFD" w:rsidP="008C38E3">
      <w:pPr>
        <w:rPr>
          <w:u w:val="single"/>
        </w:rPr>
      </w:pPr>
    </w:p>
    <w:p w:rsidR="004C2DFD" w:rsidRDefault="004C2DFD" w:rsidP="008C38E3">
      <w:pPr>
        <w:rPr>
          <w:b/>
          <w:szCs w:val="20"/>
        </w:rPr>
      </w:pPr>
      <w:r>
        <w:rPr>
          <w:b/>
          <w:szCs w:val="20"/>
        </w:rPr>
        <w:t>Ivan Lendl: Alfons Mucha</w:t>
      </w:r>
    </w:p>
    <w:p w:rsidR="004C2DFD" w:rsidRDefault="004C2DFD" w:rsidP="008C38E3">
      <w:pPr>
        <w:rPr>
          <w:b/>
          <w:szCs w:val="20"/>
        </w:rPr>
      </w:pPr>
      <w:r>
        <w:rPr>
          <w:b/>
          <w:szCs w:val="20"/>
        </w:rPr>
        <w:t>10.4. 2013 – 10.9.2013</w:t>
      </w:r>
    </w:p>
    <w:p w:rsidR="004C2DFD" w:rsidRPr="00565F7D" w:rsidRDefault="004C2DFD" w:rsidP="00B16705">
      <w:pPr>
        <w:jc w:val="both"/>
        <w:rPr>
          <w:szCs w:val="20"/>
        </w:rPr>
      </w:pPr>
      <w:r w:rsidRPr="00565F7D">
        <w:rPr>
          <w:szCs w:val="20"/>
        </w:rPr>
        <w:t xml:space="preserve">Ve světové premiéře </w:t>
      </w:r>
      <w:r>
        <w:rPr>
          <w:szCs w:val="20"/>
        </w:rPr>
        <w:t>zaplnila Obecní dům výstava Ivan Lendl: Alfons Mucha, která představila celou sbírku</w:t>
      </w:r>
      <w:r w:rsidRPr="00565F7D">
        <w:rPr>
          <w:szCs w:val="20"/>
        </w:rPr>
        <w:t xml:space="preserve"> více jak 15</w:t>
      </w:r>
      <w:r>
        <w:rPr>
          <w:szCs w:val="20"/>
        </w:rPr>
        <w:t>0 artefaktů (</w:t>
      </w:r>
      <w:r w:rsidRPr="00565F7D">
        <w:rPr>
          <w:szCs w:val="20"/>
        </w:rPr>
        <w:t>plakátů, dekorativních panó, předmětů denní spotřeby, kalendářů a pohledů</w:t>
      </w:r>
      <w:r>
        <w:rPr>
          <w:szCs w:val="20"/>
        </w:rPr>
        <w:t>),</w:t>
      </w:r>
      <w:r w:rsidRPr="00565F7D">
        <w:rPr>
          <w:szCs w:val="20"/>
        </w:rPr>
        <w:t xml:space="preserve"> kterou zkompletoval</w:t>
      </w:r>
      <w:r>
        <w:rPr>
          <w:szCs w:val="20"/>
        </w:rPr>
        <w:t xml:space="preserve"> legendární tenista Ivan Lendl.</w:t>
      </w:r>
    </w:p>
    <w:p w:rsidR="004C2DFD" w:rsidRDefault="004C2DFD" w:rsidP="00B16705">
      <w:pPr>
        <w:jc w:val="both"/>
        <w:rPr>
          <w:szCs w:val="20"/>
        </w:rPr>
      </w:pPr>
      <w:r>
        <w:rPr>
          <w:szCs w:val="20"/>
        </w:rPr>
        <w:t>Pořadatel</w:t>
      </w:r>
      <w:r w:rsidRPr="00565F7D">
        <w:rPr>
          <w:szCs w:val="20"/>
        </w:rPr>
        <w:t>: BigMedia, spol. s r.o.</w:t>
      </w:r>
      <w:r>
        <w:rPr>
          <w:szCs w:val="20"/>
        </w:rPr>
        <w:t xml:space="preserve"> ve spolupráci s Obecním domem, a. s.</w:t>
      </w:r>
    </w:p>
    <w:p w:rsidR="004C2DFD" w:rsidRDefault="004C2DFD" w:rsidP="00B16705">
      <w:pPr>
        <w:jc w:val="both"/>
        <w:rPr>
          <w:szCs w:val="20"/>
        </w:rPr>
      </w:pPr>
      <w:r>
        <w:rPr>
          <w:szCs w:val="20"/>
        </w:rPr>
        <w:t xml:space="preserve">Návštěvnost: 185 000 </w:t>
      </w:r>
    </w:p>
    <w:p w:rsidR="004C2DFD" w:rsidRPr="00005EF4" w:rsidRDefault="004C2DFD" w:rsidP="008C38E3">
      <w:pPr>
        <w:rPr>
          <w:sz w:val="32"/>
          <w:szCs w:val="32"/>
        </w:rPr>
      </w:pPr>
    </w:p>
    <w:p w:rsidR="004C2DFD" w:rsidRDefault="004C2DFD" w:rsidP="00B0766A">
      <w:pPr>
        <w:rPr>
          <w:b/>
          <w:szCs w:val="20"/>
        </w:rPr>
      </w:pPr>
      <w:r>
        <w:rPr>
          <w:b/>
          <w:szCs w:val="20"/>
        </w:rPr>
        <w:t>„Timeless“</w:t>
      </w:r>
    </w:p>
    <w:p w:rsidR="004C2DFD" w:rsidRDefault="004C2DFD" w:rsidP="00B0766A">
      <w:pPr>
        <w:rPr>
          <w:b/>
          <w:szCs w:val="20"/>
        </w:rPr>
      </w:pPr>
      <w:r>
        <w:rPr>
          <w:b/>
          <w:szCs w:val="20"/>
        </w:rPr>
        <w:t>2013</w:t>
      </w:r>
    </w:p>
    <w:p w:rsidR="004C2DFD" w:rsidRDefault="004C2DFD" w:rsidP="00B16705">
      <w:pPr>
        <w:jc w:val="both"/>
        <w:rPr>
          <w:rFonts w:eastAsia="MS Mincho"/>
        </w:rPr>
      </w:pPr>
      <w:r>
        <w:rPr>
          <w:rFonts w:eastAsia="MS Mincho"/>
        </w:rPr>
        <w:t>Průřez tvorbou módní návrhářky Blanky</w:t>
      </w:r>
      <w:r w:rsidRPr="00F06978">
        <w:rPr>
          <w:rFonts w:eastAsia="MS Mincho"/>
        </w:rPr>
        <w:t xml:space="preserve"> Matragi </w:t>
      </w:r>
      <w:r>
        <w:rPr>
          <w:rFonts w:eastAsia="MS Mincho"/>
        </w:rPr>
        <w:t>v</w:t>
      </w:r>
      <w:r w:rsidRPr="00F06978">
        <w:rPr>
          <w:rFonts w:eastAsia="MS Mincho"/>
        </w:rPr>
        <w:t xml:space="preserve"> Kulečníkových a karetních her</w:t>
      </w:r>
      <w:r>
        <w:rPr>
          <w:rFonts w:eastAsia="MS Mincho"/>
        </w:rPr>
        <w:t>nách Obecního domu.</w:t>
      </w:r>
    </w:p>
    <w:p w:rsidR="004C2DFD" w:rsidRDefault="004C2DFD" w:rsidP="00B16705">
      <w:pPr>
        <w:jc w:val="both"/>
        <w:rPr>
          <w:szCs w:val="20"/>
        </w:rPr>
      </w:pPr>
      <w:r>
        <w:rPr>
          <w:szCs w:val="20"/>
        </w:rPr>
        <w:t>Pořadatel</w:t>
      </w:r>
      <w:r w:rsidRPr="006E231E">
        <w:rPr>
          <w:szCs w:val="20"/>
        </w:rPr>
        <w:t xml:space="preserve">: </w:t>
      </w:r>
      <w:r>
        <w:rPr>
          <w:szCs w:val="20"/>
        </w:rPr>
        <w:t>Blanka Matragi ve spolupráci s Obecním domem, a. s.</w:t>
      </w:r>
    </w:p>
    <w:p w:rsidR="004C2DFD" w:rsidRDefault="004C2DFD" w:rsidP="00B16705">
      <w:pPr>
        <w:jc w:val="both"/>
        <w:rPr>
          <w:szCs w:val="20"/>
        </w:rPr>
      </w:pPr>
      <w:r>
        <w:rPr>
          <w:szCs w:val="20"/>
        </w:rPr>
        <w:t>Návštěvnost: 16 883</w:t>
      </w:r>
    </w:p>
    <w:p w:rsidR="004C2DFD" w:rsidRPr="00005EF4" w:rsidRDefault="004C2DFD" w:rsidP="00B0766A">
      <w:pPr>
        <w:rPr>
          <w:b/>
          <w:sz w:val="32"/>
          <w:szCs w:val="32"/>
        </w:rPr>
      </w:pPr>
    </w:p>
    <w:p w:rsidR="004C2DFD" w:rsidRDefault="004C2DFD" w:rsidP="00B0766A">
      <w:pPr>
        <w:rPr>
          <w:b/>
          <w:szCs w:val="20"/>
        </w:rPr>
      </w:pPr>
      <w:r>
        <w:rPr>
          <w:b/>
          <w:szCs w:val="20"/>
        </w:rPr>
        <w:t xml:space="preserve">Secese - </w:t>
      </w:r>
      <w:r w:rsidRPr="00565F7D">
        <w:rPr>
          <w:b/>
          <w:szCs w:val="20"/>
        </w:rPr>
        <w:t>Vitální umění 1900</w:t>
      </w:r>
    </w:p>
    <w:p w:rsidR="004C2DFD" w:rsidRDefault="004C2DFD" w:rsidP="00B0766A">
      <w:pPr>
        <w:rPr>
          <w:b/>
          <w:szCs w:val="20"/>
        </w:rPr>
      </w:pPr>
      <w:r>
        <w:rPr>
          <w:b/>
          <w:szCs w:val="20"/>
        </w:rPr>
        <w:t>od 1. 11. 2013</w:t>
      </w:r>
    </w:p>
    <w:p w:rsidR="004C2DFD" w:rsidRDefault="004C2DFD" w:rsidP="00B16705">
      <w:pPr>
        <w:jc w:val="both"/>
        <w:rPr>
          <w:szCs w:val="20"/>
        </w:rPr>
      </w:pPr>
      <w:r w:rsidRPr="00CC10A3">
        <w:rPr>
          <w:szCs w:val="20"/>
        </w:rPr>
        <w:t>Expozice představuje výběr špičkových děl české a evropské secese ze sbírek Uměleckoprůmyslového musea v Praze. Ukázány jsou mistrovské práce dekorativního umění ze slavné Světové výstavy v Paříži 1900, vlivy dobových ideových proudů (vitalismu, spiritismu a dalších), stylové a tvarové inovace sklářské tvorby, keramiky či nábytku i bohaté proměny celkového životního stylu, projevujícího se v tvorbě obytného interiéru, ve vizualitě reklamy nebo v secesní módě.</w:t>
      </w:r>
    </w:p>
    <w:p w:rsidR="004C2DFD" w:rsidRDefault="004C2DFD" w:rsidP="00B16705">
      <w:pPr>
        <w:jc w:val="both"/>
        <w:rPr>
          <w:szCs w:val="20"/>
        </w:rPr>
      </w:pPr>
      <w:r>
        <w:rPr>
          <w:szCs w:val="20"/>
        </w:rPr>
        <w:t xml:space="preserve">Pořadatel: </w:t>
      </w:r>
      <w:r w:rsidRPr="00CC10A3">
        <w:rPr>
          <w:szCs w:val="20"/>
        </w:rPr>
        <w:t>Uměleckoprůmyslové museum v</w:t>
      </w:r>
      <w:r>
        <w:rPr>
          <w:szCs w:val="20"/>
        </w:rPr>
        <w:t> </w:t>
      </w:r>
      <w:r w:rsidRPr="00CC10A3">
        <w:rPr>
          <w:szCs w:val="20"/>
        </w:rPr>
        <w:t>Praze</w:t>
      </w:r>
      <w:r>
        <w:rPr>
          <w:szCs w:val="20"/>
        </w:rPr>
        <w:t xml:space="preserve"> ve spolupráci s Obecním domem, a. s.</w:t>
      </w:r>
    </w:p>
    <w:p w:rsidR="004C2DFD" w:rsidRDefault="004C2DFD" w:rsidP="00B16705">
      <w:pPr>
        <w:jc w:val="both"/>
        <w:rPr>
          <w:szCs w:val="20"/>
        </w:rPr>
      </w:pPr>
      <w:r>
        <w:rPr>
          <w:szCs w:val="20"/>
        </w:rPr>
        <w:t xml:space="preserve">Návštěvnost: 11 079 </w:t>
      </w:r>
    </w:p>
    <w:p w:rsidR="004C2DFD" w:rsidRPr="00005EF4" w:rsidRDefault="004C2DFD" w:rsidP="00B0766A">
      <w:pPr>
        <w:rPr>
          <w:sz w:val="32"/>
          <w:szCs w:val="32"/>
        </w:rPr>
      </w:pPr>
    </w:p>
    <w:p w:rsidR="004C2DFD" w:rsidRDefault="004C2DFD" w:rsidP="00B0766A">
      <w:pPr>
        <w:rPr>
          <w:b/>
        </w:rPr>
      </w:pPr>
      <w:r>
        <w:rPr>
          <w:b/>
        </w:rPr>
        <w:t xml:space="preserve">Charitativní </w:t>
      </w:r>
      <w:r w:rsidRPr="00325F43">
        <w:rPr>
          <w:b/>
        </w:rPr>
        <w:t>Koncert pro slony</w:t>
      </w:r>
    </w:p>
    <w:p w:rsidR="004C2DFD" w:rsidRDefault="004C2DFD" w:rsidP="00B0766A">
      <w:pPr>
        <w:rPr>
          <w:b/>
        </w:rPr>
      </w:pPr>
      <w:r>
        <w:rPr>
          <w:b/>
        </w:rPr>
        <w:t>29. 3. 2013</w:t>
      </w:r>
    </w:p>
    <w:p w:rsidR="004C2DFD" w:rsidRDefault="004C2DFD" w:rsidP="00B16705">
      <w:pPr>
        <w:jc w:val="both"/>
      </w:pPr>
      <w:r w:rsidRPr="00325F43">
        <w:t>Grégrův</w:t>
      </w:r>
      <w:r>
        <w:t xml:space="preserve"> sál Obecního domu v Praze ožil</w:t>
      </w:r>
      <w:r w:rsidRPr="00325F43">
        <w:t xml:space="preserve"> v předvečer otevření Údolí slonů mimořádným koncertem na podporu hendikepovaných slonů na Srí Lance.</w:t>
      </w:r>
      <w:r>
        <w:t xml:space="preserve"> Na akci proběhl</w:t>
      </w:r>
      <w:r w:rsidRPr="00325F43">
        <w:t xml:space="preserve"> křest knihy Sloni pro Prahu, Praha pro slony</w:t>
      </w:r>
      <w:r>
        <w:t>. Výtěžek koncertu byl</w:t>
      </w:r>
      <w:r w:rsidRPr="00325F43">
        <w:t xml:space="preserve"> věnován na podporu hendikepovaných slonů na Srí Lance.</w:t>
      </w:r>
    </w:p>
    <w:p w:rsidR="004C2DFD" w:rsidRDefault="004C2DFD" w:rsidP="00B16705">
      <w:pPr>
        <w:jc w:val="both"/>
      </w:pPr>
      <w:r>
        <w:t>Pořadatel: Zoologická zahrada hl. m. Praha</w:t>
      </w:r>
      <w:r w:rsidR="00F1630C">
        <w:t xml:space="preserve"> (prostor byl poskytnut se slevou 80 %)</w:t>
      </w:r>
    </w:p>
    <w:p w:rsidR="004C2DFD" w:rsidRPr="00005EF4" w:rsidRDefault="004C2DFD" w:rsidP="00B0766A">
      <w:pPr>
        <w:rPr>
          <w:sz w:val="32"/>
          <w:szCs w:val="32"/>
        </w:rPr>
      </w:pPr>
    </w:p>
    <w:p w:rsidR="004C2DFD" w:rsidRDefault="004C2DFD" w:rsidP="00B0766A">
      <w:pPr>
        <w:rPr>
          <w:b/>
        </w:rPr>
      </w:pPr>
      <w:r>
        <w:rPr>
          <w:b/>
        </w:rPr>
        <w:t>Slavnostní předání cen dobrovolným dárcům kostní dřeně</w:t>
      </w:r>
    </w:p>
    <w:p w:rsidR="004C2DFD" w:rsidRDefault="004C2DFD" w:rsidP="00B0766A">
      <w:pPr>
        <w:rPr>
          <w:b/>
        </w:rPr>
      </w:pPr>
      <w:r>
        <w:rPr>
          <w:b/>
        </w:rPr>
        <w:t>26. 4. 2013</w:t>
      </w:r>
    </w:p>
    <w:p w:rsidR="004C2DFD" w:rsidRDefault="004C2DFD" w:rsidP="00B16705">
      <w:pPr>
        <w:jc w:val="both"/>
      </w:pPr>
      <w:r>
        <w:t xml:space="preserve">Slavnostního předání výročních cen dobrovolným dárcům kostní dřeně se zúčastnili také patroni Nadace pro transplantaci kostní dřeně, první dáma ČR paní Livia Klausová a kardinál Miloslav Vlk. </w:t>
      </w:r>
    </w:p>
    <w:p w:rsidR="004C2DFD" w:rsidRDefault="004C2DFD" w:rsidP="00B16705">
      <w:pPr>
        <w:jc w:val="both"/>
      </w:pPr>
      <w:r>
        <w:t xml:space="preserve">Pořadatel: Nadace pro transplantaci kostní dřeně (a.s. Obecní dům je pravidelným partnerem </w:t>
      </w:r>
    </w:p>
    <w:p w:rsidR="004C2DFD" w:rsidRDefault="004C2DFD" w:rsidP="00B16705">
      <w:pPr>
        <w:ind w:left="708"/>
        <w:jc w:val="both"/>
      </w:pPr>
      <w:r>
        <w:t>akce, prostory poskytuje zdarma – za dlouholetou podporu získala Společnost v roce 2013 Cenu „Ď“).</w:t>
      </w:r>
    </w:p>
    <w:p w:rsidR="004C2DFD" w:rsidRDefault="004C2DFD" w:rsidP="00B0766A"/>
    <w:p w:rsidR="004C2DFD" w:rsidRDefault="004C2DFD" w:rsidP="00B0766A">
      <w:pPr>
        <w:rPr>
          <w:b/>
        </w:rPr>
      </w:pPr>
    </w:p>
    <w:p w:rsidR="004C2DFD" w:rsidRDefault="004C2DFD" w:rsidP="00B0766A">
      <w:pPr>
        <w:rPr>
          <w:b/>
        </w:rPr>
      </w:pPr>
    </w:p>
    <w:p w:rsidR="004C2DFD" w:rsidRDefault="004C2DFD" w:rsidP="00B0766A">
      <w:pPr>
        <w:rPr>
          <w:b/>
        </w:rPr>
      </w:pPr>
    </w:p>
    <w:p w:rsidR="004C2DFD" w:rsidRDefault="004C2DFD" w:rsidP="00B0766A">
      <w:pPr>
        <w:rPr>
          <w:b/>
        </w:rPr>
      </w:pPr>
    </w:p>
    <w:p w:rsidR="004C2DFD" w:rsidRDefault="004C2DFD" w:rsidP="00B0766A">
      <w:pPr>
        <w:rPr>
          <w:b/>
        </w:rPr>
      </w:pPr>
    </w:p>
    <w:p w:rsidR="004C2DFD" w:rsidRDefault="004C2DFD" w:rsidP="00B0766A">
      <w:pPr>
        <w:rPr>
          <w:b/>
        </w:rPr>
      </w:pPr>
      <w:r w:rsidRPr="00915962">
        <w:rPr>
          <w:b/>
        </w:rPr>
        <w:t>Ondřej Havelka a jeho Melody Makers pro děti ulice</w:t>
      </w:r>
    </w:p>
    <w:p w:rsidR="004C2DFD" w:rsidRPr="00915962" w:rsidRDefault="004C2DFD" w:rsidP="00B0766A">
      <w:pPr>
        <w:rPr>
          <w:b/>
        </w:rPr>
      </w:pPr>
      <w:r>
        <w:rPr>
          <w:b/>
        </w:rPr>
        <w:t>2. 10. 2013</w:t>
      </w:r>
    </w:p>
    <w:p w:rsidR="004C2DFD" w:rsidRDefault="004C2DFD" w:rsidP="00B16705">
      <w:pPr>
        <w:jc w:val="both"/>
      </w:pPr>
      <w:r w:rsidRPr="00C51AAF">
        <w:t>Swingový benefiční koncert pro české „děti ulice“ a László Sümegha, který se jim snaží 18 let pomáhat</w:t>
      </w:r>
      <w:r>
        <w:t xml:space="preserve">. </w:t>
      </w:r>
    </w:p>
    <w:p w:rsidR="004C2DFD" w:rsidRDefault="004C2DFD" w:rsidP="00B16705">
      <w:pPr>
        <w:jc w:val="both"/>
      </w:pPr>
      <w:r>
        <w:t xml:space="preserve">Pořadatel: </w:t>
      </w:r>
      <w:r w:rsidRPr="00D455CA">
        <w:t>Projekt Šance, o. s.</w:t>
      </w:r>
      <w:r w:rsidR="00F1630C">
        <w:t xml:space="preserve"> (a.s. Obecní dům poskytla prostory zdarma)</w:t>
      </w:r>
    </w:p>
    <w:p w:rsidR="004C2DFD" w:rsidRPr="00005EF4" w:rsidRDefault="004C2DFD" w:rsidP="00B16705">
      <w:pPr>
        <w:jc w:val="both"/>
        <w:rPr>
          <w:sz w:val="32"/>
          <w:szCs w:val="32"/>
        </w:rPr>
      </w:pPr>
    </w:p>
    <w:p w:rsidR="004C2DFD" w:rsidRDefault="004C2DFD" w:rsidP="00B0766A">
      <w:pPr>
        <w:rPr>
          <w:b/>
        </w:rPr>
      </w:pPr>
      <w:r>
        <w:rPr>
          <w:b/>
        </w:rPr>
        <w:t>Benefiční koncert</w:t>
      </w:r>
      <w:r w:rsidRPr="00D455CA">
        <w:rPr>
          <w:b/>
        </w:rPr>
        <w:t xml:space="preserve"> Arcidiecézní charity Praha</w:t>
      </w:r>
    </w:p>
    <w:p w:rsidR="004C2DFD" w:rsidRDefault="004C2DFD" w:rsidP="00B0766A">
      <w:pPr>
        <w:rPr>
          <w:b/>
        </w:rPr>
      </w:pPr>
      <w:r>
        <w:rPr>
          <w:b/>
        </w:rPr>
        <w:t>31. 10. 2013</w:t>
      </w:r>
    </w:p>
    <w:p w:rsidR="004C2DFD" w:rsidRDefault="004C2DFD" w:rsidP="00B16705">
      <w:pPr>
        <w:jc w:val="both"/>
      </w:pPr>
      <w:r w:rsidRPr="00D455CA">
        <w:t>Arcidiecézní charita Praha</w:t>
      </w:r>
      <w:r>
        <w:t xml:space="preserve"> pořádala svůj </w:t>
      </w:r>
      <w:r w:rsidRPr="00D455CA">
        <w:t xml:space="preserve">tradiční benefiční koncert. </w:t>
      </w:r>
      <w:r>
        <w:t>Výtěžek koncertu byl</w:t>
      </w:r>
      <w:r w:rsidRPr="00D455CA">
        <w:t xml:space="preserve"> použit ve prospěch azylových domů pražské Charity pro matky s dětmi v tísni a na podporu sociálně slabých dětí v Bělorusku.</w:t>
      </w:r>
      <w:r>
        <w:t xml:space="preserve"> </w:t>
      </w:r>
    </w:p>
    <w:p w:rsidR="004C2DFD" w:rsidRDefault="004C2DFD" w:rsidP="00B16705">
      <w:pPr>
        <w:jc w:val="both"/>
      </w:pPr>
      <w:r>
        <w:t xml:space="preserve">Pořadatel: </w:t>
      </w:r>
      <w:r w:rsidRPr="00D455CA">
        <w:t>Arcidiecézní charita Praha</w:t>
      </w:r>
      <w:r>
        <w:t xml:space="preserve"> (a.s. Obecní dům je pravidelným partnerem akce, </w:t>
      </w:r>
    </w:p>
    <w:p w:rsidR="004C2DFD" w:rsidRDefault="004C2DFD" w:rsidP="00B16705">
      <w:pPr>
        <w:ind w:firstLine="708"/>
        <w:jc w:val="both"/>
      </w:pPr>
      <w:r>
        <w:t>prostory poskytuje zdarma)</w:t>
      </w:r>
    </w:p>
    <w:p w:rsidR="004C2DFD" w:rsidRPr="00F1630C" w:rsidRDefault="004C2DFD" w:rsidP="00B0766A"/>
    <w:p w:rsidR="004C2DFD" w:rsidRPr="00D455CA" w:rsidRDefault="004C2DFD" w:rsidP="00B0766A">
      <w:pPr>
        <w:autoSpaceDE w:val="0"/>
        <w:rPr>
          <w:b/>
          <w:bCs/>
          <w:lang w:eastAsia="en-US"/>
        </w:rPr>
      </w:pPr>
      <w:r w:rsidRPr="00D455CA">
        <w:rPr>
          <w:b/>
          <w:bCs/>
          <w:lang w:eastAsia="en-US"/>
        </w:rPr>
        <w:t>Módní přehlídka Fashion for kids Nadace Terezy Maxové dětem</w:t>
      </w:r>
    </w:p>
    <w:p w:rsidR="004C2DFD" w:rsidRDefault="004C2DFD" w:rsidP="00B0766A">
      <w:pPr>
        <w:autoSpaceDE w:val="0"/>
        <w:rPr>
          <w:b/>
          <w:bCs/>
          <w:lang w:eastAsia="en-US"/>
        </w:rPr>
      </w:pPr>
      <w:r w:rsidRPr="00D455CA">
        <w:rPr>
          <w:b/>
          <w:bCs/>
          <w:lang w:eastAsia="en-US"/>
        </w:rPr>
        <w:t>18.</w:t>
      </w:r>
      <w:r>
        <w:rPr>
          <w:b/>
          <w:bCs/>
          <w:lang w:eastAsia="en-US"/>
        </w:rPr>
        <w:t xml:space="preserve"> </w:t>
      </w:r>
      <w:r w:rsidRPr="00D455CA">
        <w:rPr>
          <w:b/>
          <w:bCs/>
          <w:lang w:eastAsia="en-US"/>
        </w:rPr>
        <w:t>11.</w:t>
      </w:r>
      <w:r>
        <w:rPr>
          <w:b/>
          <w:bCs/>
          <w:lang w:eastAsia="en-US"/>
        </w:rPr>
        <w:t xml:space="preserve"> </w:t>
      </w:r>
      <w:r w:rsidRPr="00D455CA">
        <w:rPr>
          <w:b/>
          <w:bCs/>
          <w:lang w:eastAsia="en-US"/>
        </w:rPr>
        <w:t>2013</w:t>
      </w:r>
    </w:p>
    <w:p w:rsidR="004C2DFD" w:rsidRPr="00D455CA" w:rsidRDefault="004C2DFD" w:rsidP="00B16705">
      <w:pPr>
        <w:autoSpaceDE w:val="0"/>
        <w:jc w:val="both"/>
        <w:rPr>
          <w:bCs/>
          <w:lang w:eastAsia="en-US"/>
        </w:rPr>
      </w:pPr>
      <w:r w:rsidRPr="00D455CA">
        <w:rPr>
          <w:bCs/>
          <w:lang w:eastAsia="en-US"/>
        </w:rPr>
        <w:t xml:space="preserve">Charitativní galavečer </w:t>
      </w:r>
      <w:r>
        <w:rPr>
          <w:bCs/>
          <w:lang w:eastAsia="en-US"/>
        </w:rPr>
        <w:t>nesl</w:t>
      </w:r>
      <w:r w:rsidRPr="00D455CA">
        <w:rPr>
          <w:bCs/>
          <w:lang w:eastAsia="en-US"/>
        </w:rPr>
        <w:t xml:space="preserve"> podtitul "Insight" nebo-li vhled do opuštěné dětské duše. Na pomoc dětem se vybrala rekordní suma 8 245 161 korun.</w:t>
      </w:r>
    </w:p>
    <w:p w:rsidR="004C2DFD" w:rsidRDefault="004C2DFD" w:rsidP="00B16705">
      <w:pPr>
        <w:jc w:val="both"/>
        <w:rPr>
          <w:sz w:val="22"/>
          <w:szCs w:val="22"/>
          <w:lang w:eastAsia="en-US"/>
        </w:rPr>
      </w:pPr>
      <w:r w:rsidRPr="00D455CA">
        <w:rPr>
          <w:sz w:val="22"/>
          <w:szCs w:val="22"/>
          <w:lang w:eastAsia="en-US"/>
        </w:rPr>
        <w:t xml:space="preserve">Pořadatel: </w:t>
      </w:r>
      <w:r>
        <w:rPr>
          <w:sz w:val="22"/>
          <w:szCs w:val="22"/>
          <w:lang w:eastAsia="en-US"/>
        </w:rPr>
        <w:t>CZECH-IN, s.r.o.</w:t>
      </w:r>
      <w:r w:rsidR="00F1630C">
        <w:rPr>
          <w:sz w:val="22"/>
          <w:szCs w:val="22"/>
          <w:lang w:eastAsia="en-US"/>
        </w:rPr>
        <w:t xml:space="preserve"> </w:t>
      </w:r>
      <w:r w:rsidR="00F1630C">
        <w:t>(a.s. Obecní dům poskytla 50 % slevy z nájmu)</w:t>
      </w:r>
    </w:p>
    <w:p w:rsidR="004C2DFD" w:rsidRPr="00005EF4" w:rsidRDefault="004C2DFD" w:rsidP="00B16705">
      <w:pPr>
        <w:jc w:val="both"/>
        <w:rPr>
          <w:rFonts w:ascii="SegoeCondensed" w:hAnsi="SegoeCondensed" w:cs="SegoeCondensed"/>
          <w:sz w:val="32"/>
          <w:szCs w:val="32"/>
          <w:lang w:eastAsia="en-US"/>
        </w:rPr>
      </w:pPr>
    </w:p>
    <w:p w:rsidR="004C2DFD" w:rsidRDefault="004C2DFD" w:rsidP="00B0766A">
      <w:pPr>
        <w:rPr>
          <w:b/>
        </w:rPr>
      </w:pPr>
      <w:r>
        <w:rPr>
          <w:b/>
        </w:rPr>
        <w:t>Charitativní koncert Nadace Život dětem</w:t>
      </w:r>
    </w:p>
    <w:p w:rsidR="004C2DFD" w:rsidRDefault="004C2DFD" w:rsidP="00B0766A">
      <w:pPr>
        <w:rPr>
          <w:b/>
        </w:rPr>
      </w:pPr>
      <w:r>
        <w:rPr>
          <w:b/>
        </w:rPr>
        <w:t>15. 12. 2013</w:t>
      </w:r>
    </w:p>
    <w:p w:rsidR="004C2DFD" w:rsidRDefault="004C2DFD" w:rsidP="00B16705">
      <w:pPr>
        <w:jc w:val="both"/>
      </w:pPr>
      <w:r>
        <w:t xml:space="preserve">Benefiční galavečer Srdce pro děti, který se konal v Obecním domě, přinesl nadaci neuvěřitelnou částku </w:t>
      </w:r>
      <w:r w:rsidRPr="001A7899">
        <w:t>19 miliónů korun</w:t>
      </w:r>
      <w:r>
        <w:t>, která pomůže usnadnit život vážně nemocným dětem</w:t>
      </w:r>
      <w:r w:rsidRPr="001A7899">
        <w:t>, které onemocněly mukopolysacharidózou, EB – „nemocí motýlích křídel“, svalovou atrofií a dystrofií, autismem, dětskou mozkovou obrnou, celiakií, onkologickým a kombinovaným onemocněním.</w:t>
      </w:r>
      <w:r>
        <w:t xml:space="preserve"> V přímém přenosu na TV Prima vystoupili přední čeští zpěváci.</w:t>
      </w:r>
    </w:p>
    <w:p w:rsidR="004C2DFD" w:rsidRDefault="004C2DFD" w:rsidP="00B16705">
      <w:pPr>
        <w:jc w:val="both"/>
      </w:pPr>
      <w:r>
        <w:t>Pořadatel:  Občanské sdružení Život dětem</w:t>
      </w:r>
      <w:r w:rsidR="00F1630C">
        <w:t xml:space="preserve"> (a.s. Obecní dům poskytla 50 % slevy z nájmu)</w:t>
      </w:r>
    </w:p>
    <w:p w:rsidR="004C2DFD" w:rsidRPr="00F1630C" w:rsidRDefault="004C2DFD" w:rsidP="00A82E86"/>
    <w:p w:rsidR="004C2DFD" w:rsidRDefault="004C2DFD" w:rsidP="00B0766A">
      <w:pPr>
        <w:rPr>
          <w:b/>
        </w:rPr>
      </w:pPr>
      <w:r>
        <w:rPr>
          <w:b/>
        </w:rPr>
        <w:t>Glen Miller Orchestra</w:t>
      </w:r>
    </w:p>
    <w:p w:rsidR="004C2DFD" w:rsidRPr="00B44329" w:rsidRDefault="004C2DFD" w:rsidP="00B0766A">
      <w:pPr>
        <w:rPr>
          <w:b/>
        </w:rPr>
      </w:pPr>
      <w:r w:rsidRPr="00B44329">
        <w:rPr>
          <w:b/>
        </w:rPr>
        <w:t>12.</w:t>
      </w:r>
      <w:r>
        <w:rPr>
          <w:b/>
        </w:rPr>
        <w:t xml:space="preserve"> </w:t>
      </w:r>
      <w:r w:rsidRPr="00B44329">
        <w:rPr>
          <w:b/>
        </w:rPr>
        <w:t>1. 2013</w:t>
      </w:r>
    </w:p>
    <w:p w:rsidR="004C2DFD" w:rsidRDefault="004C2DFD" w:rsidP="00B16705">
      <w:pPr>
        <w:jc w:val="both"/>
      </w:pPr>
      <w:r>
        <w:t xml:space="preserve">Již po páté v řadě se do Prahy vrátil jeden z nejznámějších swingových orchestrů na světě a zahrál jak tradiční evergreeny tak skladby dalších swingových a jazzových skladatelů. </w:t>
      </w:r>
    </w:p>
    <w:p w:rsidR="004C2DFD" w:rsidRDefault="004C2DFD" w:rsidP="00B16705">
      <w:pPr>
        <w:jc w:val="both"/>
      </w:pPr>
      <w:r>
        <w:t>Pořadatel: The 10/11 Group s.r.o.</w:t>
      </w:r>
    </w:p>
    <w:p w:rsidR="004C2DFD" w:rsidRDefault="004C2DFD" w:rsidP="00B16705">
      <w:pPr>
        <w:jc w:val="both"/>
      </w:pPr>
      <w:r>
        <w:t>Vyprodáno (Smetanova síň)</w:t>
      </w:r>
    </w:p>
    <w:p w:rsidR="004C2DFD" w:rsidRPr="00F1630C" w:rsidRDefault="004C2DFD" w:rsidP="00B0766A"/>
    <w:p w:rsidR="004C2DFD" w:rsidRDefault="004C2DFD" w:rsidP="00B0766A">
      <w:pPr>
        <w:rPr>
          <w:b/>
        </w:rPr>
      </w:pPr>
      <w:r w:rsidRPr="00966834">
        <w:rPr>
          <w:b/>
        </w:rPr>
        <w:t>Mariusz Kwiecień</w:t>
      </w:r>
    </w:p>
    <w:p w:rsidR="004C2DFD" w:rsidRDefault="004C2DFD" w:rsidP="00B0766A">
      <w:pPr>
        <w:rPr>
          <w:b/>
        </w:rPr>
      </w:pPr>
      <w:r>
        <w:rPr>
          <w:b/>
        </w:rPr>
        <w:t>14. 1. 2013</w:t>
      </w:r>
    </w:p>
    <w:p w:rsidR="004C2DFD" w:rsidRDefault="004C2DFD" w:rsidP="00B16705">
      <w:pPr>
        <w:jc w:val="both"/>
      </w:pPr>
      <w:r w:rsidRPr="00966834">
        <w:t>Polský barytonista Mariusz Kwiecień</w:t>
      </w:r>
      <w:r>
        <w:t xml:space="preserve"> vystoupil ve Smetanově síni s</w:t>
      </w:r>
      <w:r w:rsidRPr="00966834">
        <w:t xml:space="preserve"> </w:t>
      </w:r>
      <w:r>
        <w:t>Filharmonií Brno,</w:t>
      </w:r>
      <w:r w:rsidRPr="00966834">
        <w:t xml:space="preserve"> pod taktovkou </w:t>
      </w:r>
      <w:r>
        <w:t xml:space="preserve">Juliana Kovatcheva. Jako host vystoupila Simona Houda Šaturová. </w:t>
      </w:r>
    </w:p>
    <w:p w:rsidR="004C2DFD" w:rsidRDefault="004C2DFD" w:rsidP="00B16705">
      <w:pPr>
        <w:jc w:val="both"/>
      </w:pPr>
      <w:r>
        <w:t xml:space="preserve">Pořadatel: </w:t>
      </w:r>
      <w:r w:rsidRPr="006C0189">
        <w:t>NachtigallArtists Management s.r.o.</w:t>
      </w:r>
    </w:p>
    <w:p w:rsidR="004C2DFD" w:rsidRPr="00966834" w:rsidRDefault="004C2DFD" w:rsidP="00B16705">
      <w:pPr>
        <w:jc w:val="both"/>
      </w:pPr>
      <w:r>
        <w:t>Vyprodáno (Smetanova síň)</w:t>
      </w:r>
    </w:p>
    <w:p w:rsidR="004C2DFD" w:rsidRPr="00947258" w:rsidRDefault="004C2DFD" w:rsidP="00B0766A"/>
    <w:p w:rsidR="004C2DFD" w:rsidRPr="00966834" w:rsidRDefault="004C2DFD" w:rsidP="00B0766A">
      <w:pPr>
        <w:rPr>
          <w:b/>
        </w:rPr>
      </w:pPr>
      <w:r w:rsidRPr="00966834">
        <w:rPr>
          <w:b/>
        </w:rPr>
        <w:t>Joseph Calleja</w:t>
      </w:r>
    </w:p>
    <w:p w:rsidR="004C2DFD" w:rsidRDefault="004C2DFD" w:rsidP="00B0766A">
      <w:pPr>
        <w:rPr>
          <w:b/>
        </w:rPr>
      </w:pPr>
      <w:r w:rsidRPr="00966834">
        <w:rPr>
          <w:b/>
        </w:rPr>
        <w:t>24.</w:t>
      </w:r>
      <w:r>
        <w:rPr>
          <w:b/>
        </w:rPr>
        <w:t xml:space="preserve"> </w:t>
      </w:r>
      <w:r w:rsidRPr="00966834">
        <w:rPr>
          <w:b/>
        </w:rPr>
        <w:t>1.</w:t>
      </w:r>
      <w:r>
        <w:rPr>
          <w:b/>
        </w:rPr>
        <w:t xml:space="preserve"> </w:t>
      </w:r>
      <w:r w:rsidRPr="00966834">
        <w:rPr>
          <w:b/>
        </w:rPr>
        <w:t>2013</w:t>
      </w:r>
    </w:p>
    <w:p w:rsidR="004C2DFD" w:rsidRDefault="004C2DFD" w:rsidP="00B16705">
      <w:pPr>
        <w:jc w:val="both"/>
      </w:pPr>
      <w:r>
        <w:t>Na pražském koncertě doprovodil</w:t>
      </w:r>
      <w:r w:rsidRPr="00966834">
        <w:t xml:space="preserve"> Josepha Calleju Navarrský symfonický orchestr a dirigen</w:t>
      </w:r>
      <w:r>
        <w:t xml:space="preserve">t Frédéric Chaslin. </w:t>
      </w:r>
    </w:p>
    <w:p w:rsidR="004C2DFD" w:rsidRDefault="004C2DFD" w:rsidP="00B16705">
      <w:pPr>
        <w:jc w:val="both"/>
      </w:pPr>
      <w:r>
        <w:t xml:space="preserve">Pořadatel: </w:t>
      </w:r>
      <w:r w:rsidRPr="006C0189">
        <w:t>NachtigallArtists Management s.r.o.</w:t>
      </w:r>
    </w:p>
    <w:p w:rsidR="004C2DFD" w:rsidRPr="00966834" w:rsidRDefault="004C2DFD" w:rsidP="00B16705">
      <w:pPr>
        <w:jc w:val="both"/>
      </w:pPr>
      <w:r>
        <w:t>Vyprodáno (Smetanova síň)</w:t>
      </w:r>
    </w:p>
    <w:p w:rsidR="004C2DFD" w:rsidRDefault="004C2DFD" w:rsidP="00B0766A">
      <w:pPr>
        <w:rPr>
          <w:b/>
        </w:rPr>
      </w:pPr>
    </w:p>
    <w:p w:rsidR="004C2DFD" w:rsidRPr="00DF39AB" w:rsidRDefault="004C2DFD" w:rsidP="00B0766A">
      <w:pPr>
        <w:rPr>
          <w:b/>
        </w:rPr>
      </w:pPr>
      <w:r w:rsidRPr="00DF39AB">
        <w:rPr>
          <w:b/>
        </w:rPr>
        <w:t>Olga Peretyatko</w:t>
      </w:r>
    </w:p>
    <w:p w:rsidR="004C2DFD" w:rsidRDefault="004C2DFD" w:rsidP="00B0766A">
      <w:pPr>
        <w:rPr>
          <w:b/>
        </w:rPr>
      </w:pPr>
      <w:r w:rsidRPr="00DF39AB">
        <w:rPr>
          <w:b/>
        </w:rPr>
        <w:t>3.</w:t>
      </w:r>
      <w:r>
        <w:rPr>
          <w:b/>
        </w:rPr>
        <w:t xml:space="preserve"> </w:t>
      </w:r>
      <w:r w:rsidRPr="00DF39AB">
        <w:rPr>
          <w:b/>
        </w:rPr>
        <w:t>3.</w:t>
      </w:r>
      <w:r>
        <w:rPr>
          <w:b/>
        </w:rPr>
        <w:t xml:space="preserve"> </w:t>
      </w:r>
      <w:r w:rsidRPr="00DF39AB">
        <w:rPr>
          <w:b/>
        </w:rPr>
        <w:t>2013</w:t>
      </w:r>
    </w:p>
    <w:p w:rsidR="004C2DFD" w:rsidRDefault="004C2DFD" w:rsidP="00B16705">
      <w:pPr>
        <w:jc w:val="both"/>
      </w:pPr>
      <w:r>
        <w:t xml:space="preserve">Olga Peretyatko vystoupila společně s Filharmonií Bohuslava Martinů, pod taktovkou dirigenta Giuseppe </w:t>
      </w:r>
      <w:smartTag w:uri="urn:schemas-microsoft-com:office:smarttags" w:element="PersonName">
        <w:smartTagPr>
          <w:attr w:name="ProductID" w:val="La Malfa."/>
        </w:smartTagPr>
        <w:r>
          <w:t>La Malfa.</w:t>
        </w:r>
      </w:smartTag>
      <w:r>
        <w:t xml:space="preserve"> </w:t>
      </w:r>
    </w:p>
    <w:p w:rsidR="004C2DFD" w:rsidRDefault="004C2DFD" w:rsidP="00B16705">
      <w:pPr>
        <w:jc w:val="both"/>
      </w:pPr>
      <w:r>
        <w:t xml:space="preserve">Pořadatel: </w:t>
      </w:r>
      <w:r w:rsidRPr="006C0189">
        <w:t>NachtigallArtists Management s.r.o.</w:t>
      </w:r>
    </w:p>
    <w:p w:rsidR="004C2DFD" w:rsidRPr="00966834" w:rsidRDefault="004C2DFD" w:rsidP="00B16705">
      <w:pPr>
        <w:jc w:val="both"/>
      </w:pPr>
      <w:r>
        <w:t>Vyprodáno (Smetanova síň)</w:t>
      </w:r>
    </w:p>
    <w:p w:rsidR="004C2DFD" w:rsidRPr="008A27DA" w:rsidRDefault="004C2DFD" w:rsidP="00B16705">
      <w:pPr>
        <w:jc w:val="both"/>
        <w:rPr>
          <w:sz w:val="32"/>
          <w:szCs w:val="32"/>
        </w:rPr>
      </w:pPr>
    </w:p>
    <w:p w:rsidR="004C2DFD" w:rsidRPr="00214D8B" w:rsidRDefault="004C2DFD" w:rsidP="00B0766A">
      <w:pPr>
        <w:rPr>
          <w:b/>
        </w:rPr>
      </w:pPr>
      <w:r w:rsidRPr="00214D8B">
        <w:rPr>
          <w:b/>
        </w:rPr>
        <w:t>Rollando Villazón</w:t>
      </w:r>
    </w:p>
    <w:p w:rsidR="004C2DFD" w:rsidRDefault="004C2DFD" w:rsidP="00B0766A">
      <w:pPr>
        <w:rPr>
          <w:b/>
        </w:rPr>
      </w:pPr>
      <w:r w:rsidRPr="00214D8B">
        <w:rPr>
          <w:b/>
        </w:rPr>
        <w:t>8.</w:t>
      </w:r>
      <w:r>
        <w:rPr>
          <w:b/>
        </w:rPr>
        <w:t xml:space="preserve"> </w:t>
      </w:r>
      <w:r w:rsidRPr="00214D8B">
        <w:rPr>
          <w:b/>
        </w:rPr>
        <w:t>5.</w:t>
      </w:r>
      <w:r>
        <w:rPr>
          <w:b/>
        </w:rPr>
        <w:t xml:space="preserve"> </w:t>
      </w:r>
      <w:r w:rsidRPr="00214D8B">
        <w:rPr>
          <w:b/>
        </w:rPr>
        <w:t>2013</w:t>
      </w:r>
    </w:p>
    <w:p w:rsidR="004C2DFD" w:rsidRPr="00214D8B" w:rsidRDefault="004C2DFD" w:rsidP="00B16705">
      <w:pPr>
        <w:jc w:val="both"/>
      </w:pPr>
      <w:r>
        <w:t>Rolando Villazón se vrátil do Prahy,</w:t>
      </w:r>
      <w:r w:rsidRPr="00214D8B">
        <w:t xml:space="preserve"> </w:t>
      </w:r>
      <w:r>
        <w:t>p</w:t>
      </w:r>
      <w:r w:rsidRPr="00214D8B">
        <w:t xml:space="preserve">o fantastickém koncertě 13. 4. 2012, </w:t>
      </w:r>
      <w:r>
        <w:t>ve Smetanově, nás tentokrát zavedl</w:t>
      </w:r>
      <w:r w:rsidRPr="00214D8B">
        <w:t xml:space="preserve"> do magického světa oper Giuseppa Verdiho.</w:t>
      </w:r>
      <w:r>
        <w:t xml:space="preserve"> </w:t>
      </w:r>
      <w:r w:rsidRPr="00214D8B">
        <w:t>Za svůj doprovodný orchestr si tentokrát vybral Český národní symfonický orchestr</w:t>
      </w:r>
      <w:r>
        <w:t>.</w:t>
      </w:r>
    </w:p>
    <w:p w:rsidR="004C2DFD" w:rsidRDefault="004C2DFD" w:rsidP="00B16705">
      <w:pPr>
        <w:jc w:val="both"/>
      </w:pPr>
      <w:r>
        <w:t xml:space="preserve">Pořadatel: </w:t>
      </w:r>
      <w:r w:rsidRPr="006C0189">
        <w:t>NachtigallArtists Management s.r.o.</w:t>
      </w:r>
    </w:p>
    <w:p w:rsidR="004C2DFD" w:rsidRPr="00966834" w:rsidRDefault="004C2DFD" w:rsidP="00B16705">
      <w:pPr>
        <w:jc w:val="both"/>
      </w:pPr>
      <w:r>
        <w:t>Vyprodáno (Smetanova síň)</w:t>
      </w:r>
    </w:p>
    <w:p w:rsidR="004C2DFD" w:rsidRPr="008A27DA" w:rsidRDefault="004C2DFD" w:rsidP="00B0766A">
      <w:pPr>
        <w:autoSpaceDE w:val="0"/>
        <w:rPr>
          <w:rFonts w:ascii="SegoeCondensed-Bold" w:hAnsi="SegoeCondensed-Bold" w:cs="SegoeCondensed-Bold"/>
          <w:b/>
          <w:bCs/>
          <w:sz w:val="32"/>
          <w:szCs w:val="32"/>
          <w:lang w:eastAsia="en-US"/>
        </w:rPr>
      </w:pPr>
    </w:p>
    <w:p w:rsidR="004C2DFD" w:rsidRPr="000F2D86" w:rsidRDefault="004C2DFD" w:rsidP="00B0766A">
      <w:pPr>
        <w:autoSpaceDE w:val="0"/>
        <w:rPr>
          <w:b/>
          <w:bCs/>
          <w:lang w:eastAsia="en-US"/>
        </w:rPr>
      </w:pPr>
      <w:r w:rsidRPr="000F2D86">
        <w:rPr>
          <w:b/>
          <w:bCs/>
          <w:lang w:eastAsia="en-US"/>
        </w:rPr>
        <w:t>SOČR Symfonický orchestr Českého rozhlasu</w:t>
      </w:r>
    </w:p>
    <w:p w:rsidR="004C2DFD" w:rsidRDefault="004C2DFD" w:rsidP="00B0766A">
      <w:pPr>
        <w:autoSpaceDE w:val="0"/>
        <w:rPr>
          <w:b/>
          <w:bCs/>
          <w:lang w:eastAsia="en-US"/>
        </w:rPr>
      </w:pPr>
      <w:r w:rsidRPr="000F2D86">
        <w:rPr>
          <w:b/>
          <w:bCs/>
          <w:lang w:eastAsia="en-US"/>
        </w:rPr>
        <w:t>4.11.2013</w:t>
      </w:r>
    </w:p>
    <w:p w:rsidR="004C2DFD" w:rsidRDefault="004C2DFD" w:rsidP="00B16705">
      <w:pPr>
        <w:autoSpaceDE w:val="0"/>
        <w:jc w:val="both"/>
        <w:rPr>
          <w:bCs/>
          <w:lang w:eastAsia="en-US"/>
        </w:rPr>
      </w:pPr>
      <w:r w:rsidRPr="000F2D86">
        <w:rPr>
          <w:bCs/>
          <w:lang w:eastAsia="en-US"/>
        </w:rPr>
        <w:t>Mimořádný koncert k zavr</w:t>
      </w:r>
      <w:r>
        <w:rPr>
          <w:bCs/>
          <w:lang w:eastAsia="en-US"/>
        </w:rPr>
        <w:t xml:space="preserve">šení oslav 90. výročí zahájení </w:t>
      </w:r>
      <w:r w:rsidRPr="000F2D86">
        <w:rPr>
          <w:bCs/>
          <w:lang w:eastAsia="en-US"/>
        </w:rPr>
        <w:t>pravidelného rozhlasového vysílání v</w:t>
      </w:r>
      <w:r>
        <w:rPr>
          <w:bCs/>
          <w:lang w:eastAsia="en-US"/>
        </w:rPr>
        <w:t> </w:t>
      </w:r>
      <w:r w:rsidRPr="000F2D86">
        <w:rPr>
          <w:bCs/>
          <w:lang w:eastAsia="en-US"/>
        </w:rPr>
        <w:t>Československu</w:t>
      </w:r>
      <w:r>
        <w:rPr>
          <w:bCs/>
          <w:lang w:eastAsia="en-US"/>
        </w:rPr>
        <w:t xml:space="preserve">. </w:t>
      </w:r>
    </w:p>
    <w:p w:rsidR="004C2DFD" w:rsidRDefault="004C2DFD" w:rsidP="00B16705">
      <w:pPr>
        <w:autoSpaceDE w:val="0"/>
        <w:jc w:val="both"/>
        <w:rPr>
          <w:bCs/>
          <w:lang w:eastAsia="en-US"/>
        </w:rPr>
      </w:pPr>
      <w:r>
        <w:rPr>
          <w:bCs/>
          <w:lang w:eastAsia="en-US"/>
        </w:rPr>
        <w:t xml:space="preserve">Pořadatel: </w:t>
      </w:r>
      <w:r w:rsidRPr="002115C7">
        <w:rPr>
          <w:bCs/>
          <w:lang w:eastAsia="en-US"/>
        </w:rPr>
        <w:t>Český rozhlas</w:t>
      </w:r>
    </w:p>
    <w:p w:rsidR="004C2DFD" w:rsidRDefault="004C2DFD" w:rsidP="00B16705">
      <w:pPr>
        <w:autoSpaceDE w:val="0"/>
        <w:jc w:val="both"/>
        <w:rPr>
          <w:bCs/>
          <w:lang w:eastAsia="en-US"/>
        </w:rPr>
      </w:pPr>
      <w:r>
        <w:rPr>
          <w:bCs/>
          <w:lang w:eastAsia="en-US"/>
        </w:rPr>
        <w:t>Vyprodáno (Smetanova síň)</w:t>
      </w:r>
    </w:p>
    <w:p w:rsidR="004C2DFD" w:rsidRDefault="004C2DFD" w:rsidP="00B0766A"/>
    <w:p w:rsidR="004C2DFD" w:rsidRDefault="004C2DFD" w:rsidP="00DB60CC">
      <w:pPr>
        <w:jc w:val="both"/>
        <w:rPr>
          <w:b/>
        </w:rPr>
      </w:pPr>
    </w:p>
    <w:p w:rsidR="004C2DFD" w:rsidRDefault="004C2DFD" w:rsidP="00DB60CC">
      <w:pPr>
        <w:jc w:val="both"/>
        <w:rPr>
          <w:b/>
        </w:rPr>
      </w:pPr>
    </w:p>
    <w:p w:rsidR="004C2DFD" w:rsidRDefault="004C2DFD" w:rsidP="00DB60CC">
      <w:pPr>
        <w:jc w:val="both"/>
        <w:rPr>
          <w:b/>
        </w:rPr>
      </w:pPr>
    </w:p>
    <w:p w:rsidR="004C2DFD" w:rsidRDefault="004C2DFD" w:rsidP="00DB60CC">
      <w:pPr>
        <w:jc w:val="both"/>
        <w:rPr>
          <w:b/>
        </w:rPr>
      </w:pPr>
    </w:p>
    <w:p w:rsidR="004C2DFD" w:rsidRDefault="004C2DFD" w:rsidP="00DB60CC">
      <w:pPr>
        <w:jc w:val="both"/>
        <w:rPr>
          <w:b/>
        </w:rPr>
      </w:pPr>
    </w:p>
    <w:p w:rsidR="004C2DFD" w:rsidRPr="008A27DA" w:rsidRDefault="004C2DFD" w:rsidP="00B16705">
      <w:pPr>
        <w:jc w:val="both"/>
        <w:rPr>
          <w:b/>
        </w:rPr>
      </w:pPr>
      <w:r>
        <w:rPr>
          <w:b/>
        </w:rPr>
        <w:t>V Obecním domě dále provádí většinu svých koncertů FOK, který je v Praze i tady doma. V Obecním domě je pravidelně zahajován festival Pražské jaro, v jeho rámci zde bývá pravidelně realizováno zhruba deset koncertů. Rovněž pravidelně hostuje v Obecním domě Český národní symfonický orchestr (ČNSO), který si letos připomíná dvacet let existence, a to zejména v rámci svého abonentního cyklu a letního festivalu Prague Proms.</w:t>
      </w:r>
    </w:p>
    <w:p w:rsidR="004C2DFD" w:rsidRDefault="004C2DFD" w:rsidP="00B16705">
      <w:pPr>
        <w:jc w:val="both"/>
        <w:rPr>
          <w:u w:val="single"/>
        </w:rPr>
      </w:pPr>
    </w:p>
    <w:p w:rsidR="004C2DFD" w:rsidRDefault="004C2DFD" w:rsidP="00B16705">
      <w:pPr>
        <w:jc w:val="both"/>
        <w:rPr>
          <w:b/>
        </w:rPr>
      </w:pPr>
    </w:p>
    <w:p w:rsidR="004C2DFD" w:rsidRPr="00947258" w:rsidRDefault="004C2DFD" w:rsidP="00B16705">
      <w:pPr>
        <w:jc w:val="both"/>
        <w:rPr>
          <w:b/>
        </w:rPr>
      </w:pPr>
      <w:r w:rsidRPr="00947258">
        <w:rPr>
          <w:b/>
        </w:rPr>
        <w:t xml:space="preserve">Smetanova síň vedle hudebního umění také </w:t>
      </w:r>
      <w:r>
        <w:rPr>
          <w:b/>
        </w:rPr>
        <w:t xml:space="preserve">čím dál </w:t>
      </w:r>
      <w:r w:rsidRPr="00947258">
        <w:rPr>
          <w:b/>
        </w:rPr>
        <w:t>častěji hostí významné plesy (v roce 2013 například Ples České pojišťovny (19. 1.), Ples České televize (9. 2.), Ples ČSOB (21. 3.), Ples Českého rozhlasu (23. 3.) nebo Reprezentační ples hl. m. Prahy a Obecního domu (16. 11.)</w:t>
      </w:r>
      <w:r>
        <w:rPr>
          <w:b/>
        </w:rPr>
        <w:t xml:space="preserve"> </w:t>
      </w:r>
      <w:r w:rsidRPr="00947258">
        <w:rPr>
          <w:b/>
        </w:rPr>
        <w:t>a galavečeře. Tyto aktivity probíhají nejen ve Smetanově síni, ale i v dalších prostorách umělecky výjimečného reprezenta</w:t>
      </w:r>
      <w:r>
        <w:rPr>
          <w:b/>
        </w:rPr>
        <w:t>čního patra Obecního domu, které každé akci přinášejí zajímavou přidanou hodnotu.</w:t>
      </w:r>
    </w:p>
    <w:p w:rsidR="004C2DFD" w:rsidRDefault="004C2DFD" w:rsidP="00B16705">
      <w:pPr>
        <w:jc w:val="both"/>
        <w:rPr>
          <w:u w:val="single"/>
        </w:rPr>
      </w:pPr>
    </w:p>
    <w:p w:rsidR="004C2DFD" w:rsidRDefault="004C2DFD" w:rsidP="00B0766A"/>
    <w:p w:rsidR="004C2DFD" w:rsidRPr="00FA4AFA" w:rsidRDefault="004C2DFD" w:rsidP="0030552D">
      <w:pPr>
        <w:rPr>
          <w:b/>
          <w:u w:val="single"/>
        </w:rPr>
      </w:pPr>
      <w:r>
        <w:br w:type="page"/>
      </w:r>
      <w:r>
        <w:rPr>
          <w:b/>
          <w:u w:val="single"/>
        </w:rPr>
        <w:t>Koncerty, festivaly a výstavy</w:t>
      </w:r>
      <w:r w:rsidRPr="00FA4AFA">
        <w:rPr>
          <w:b/>
          <w:u w:val="single"/>
        </w:rPr>
        <w:t xml:space="preserve"> 2014</w:t>
      </w:r>
    </w:p>
    <w:p w:rsidR="004C2DFD" w:rsidRDefault="004C2DFD" w:rsidP="0030552D">
      <w:pPr>
        <w:jc w:val="center"/>
        <w:rPr>
          <w:rFonts w:ascii="Tahoma" w:hAnsi="Tahoma" w:cs="Tahoma"/>
          <w:b/>
          <w:sz w:val="22"/>
          <w:szCs w:val="22"/>
          <w:u w:val="single"/>
        </w:rPr>
      </w:pPr>
    </w:p>
    <w:p w:rsidR="004C2DFD" w:rsidRDefault="004C2DFD" w:rsidP="0030552D">
      <w:pPr>
        <w:jc w:val="both"/>
        <w:rPr>
          <w:b/>
          <w:sz w:val="20"/>
          <w:szCs w:val="20"/>
        </w:rPr>
      </w:pPr>
      <w:r>
        <w:rPr>
          <w:b/>
          <w:sz w:val="20"/>
          <w:szCs w:val="20"/>
        </w:rPr>
        <w:t xml:space="preserve">TIM BURTON A DANNY ELFMANN </w:t>
      </w:r>
    </w:p>
    <w:p w:rsidR="004C2DFD" w:rsidRDefault="004C2DFD" w:rsidP="0030552D">
      <w:pPr>
        <w:jc w:val="both"/>
        <w:rPr>
          <w:b/>
          <w:sz w:val="20"/>
          <w:szCs w:val="20"/>
        </w:rPr>
      </w:pPr>
      <w:r>
        <w:rPr>
          <w:b/>
          <w:sz w:val="20"/>
          <w:szCs w:val="20"/>
        </w:rPr>
        <w:t>25. 3. 2014</w:t>
      </w:r>
    </w:p>
    <w:p w:rsidR="004C2DFD" w:rsidRDefault="004C2DFD" w:rsidP="00B16705">
      <w:pPr>
        <w:jc w:val="both"/>
        <w:rPr>
          <w:sz w:val="20"/>
          <w:szCs w:val="20"/>
        </w:rPr>
      </w:pPr>
      <w:r w:rsidRPr="000A1E52">
        <w:rPr>
          <w:sz w:val="20"/>
          <w:szCs w:val="20"/>
        </w:rPr>
        <w:t xml:space="preserve">Americký filmový režisér, scénárista a výtvarník </w:t>
      </w:r>
      <w:r w:rsidRPr="000A1E52">
        <w:rPr>
          <w:b/>
          <w:sz w:val="20"/>
          <w:szCs w:val="20"/>
        </w:rPr>
        <w:t>Tim Burton</w:t>
      </w:r>
      <w:r w:rsidRPr="000A1E52">
        <w:rPr>
          <w:sz w:val="20"/>
          <w:szCs w:val="20"/>
        </w:rPr>
        <w:t xml:space="preserve"> v Praze 25. března 2014 uvede koncert filmové hudby svého dvorního skladatele </w:t>
      </w:r>
      <w:r w:rsidRPr="000A1E52">
        <w:rPr>
          <w:b/>
          <w:sz w:val="20"/>
          <w:szCs w:val="20"/>
        </w:rPr>
        <w:t>Dannyho Elfmana</w:t>
      </w:r>
      <w:r>
        <w:rPr>
          <w:sz w:val="20"/>
          <w:szCs w:val="20"/>
        </w:rPr>
        <w:t>.</w:t>
      </w:r>
      <w:r w:rsidRPr="000A1E52">
        <w:rPr>
          <w:sz w:val="20"/>
          <w:szCs w:val="20"/>
        </w:rPr>
        <w:t xml:space="preserve"> Oba tvůrci se ojedinělé událost</w:t>
      </w:r>
      <w:r>
        <w:rPr>
          <w:sz w:val="20"/>
          <w:szCs w:val="20"/>
        </w:rPr>
        <w:t xml:space="preserve">i osobně zúčastní </w:t>
      </w:r>
      <w:r w:rsidRPr="000A1E52">
        <w:rPr>
          <w:sz w:val="20"/>
          <w:szCs w:val="20"/>
        </w:rPr>
        <w:t>ve Smetanově síni Obecního domu v Praze.</w:t>
      </w:r>
    </w:p>
    <w:p w:rsidR="004C2DFD" w:rsidRDefault="004C2DFD" w:rsidP="00B16705">
      <w:pPr>
        <w:jc w:val="both"/>
        <w:rPr>
          <w:sz w:val="20"/>
          <w:szCs w:val="20"/>
        </w:rPr>
      </w:pPr>
      <w:r>
        <w:rPr>
          <w:sz w:val="20"/>
          <w:szCs w:val="20"/>
        </w:rPr>
        <w:t>Pořadatel: Prague proms, o.p.s.</w:t>
      </w:r>
    </w:p>
    <w:p w:rsidR="004C2DFD" w:rsidRPr="000A1E52" w:rsidRDefault="004C2DFD" w:rsidP="0030552D">
      <w:pPr>
        <w:rPr>
          <w:b/>
          <w:sz w:val="20"/>
          <w:szCs w:val="20"/>
        </w:rPr>
      </w:pPr>
    </w:p>
    <w:p w:rsidR="004C2DFD" w:rsidRDefault="004C2DFD" w:rsidP="0030552D">
      <w:pPr>
        <w:jc w:val="both"/>
        <w:rPr>
          <w:b/>
          <w:sz w:val="20"/>
          <w:szCs w:val="20"/>
        </w:rPr>
      </w:pPr>
      <w:r>
        <w:rPr>
          <w:b/>
          <w:sz w:val="20"/>
          <w:szCs w:val="20"/>
        </w:rPr>
        <w:t>Rolando Villazón</w:t>
      </w:r>
    </w:p>
    <w:p w:rsidR="004C2DFD" w:rsidRPr="00191458" w:rsidRDefault="004C2DFD" w:rsidP="0030552D">
      <w:pPr>
        <w:jc w:val="both"/>
        <w:rPr>
          <w:b/>
          <w:sz w:val="20"/>
          <w:szCs w:val="20"/>
        </w:rPr>
      </w:pPr>
      <w:r w:rsidRPr="00191458">
        <w:rPr>
          <w:b/>
          <w:sz w:val="20"/>
          <w:szCs w:val="20"/>
        </w:rPr>
        <w:t>28.</w:t>
      </w:r>
      <w:r>
        <w:rPr>
          <w:b/>
          <w:sz w:val="20"/>
          <w:szCs w:val="20"/>
        </w:rPr>
        <w:t xml:space="preserve"> </w:t>
      </w:r>
      <w:r w:rsidRPr="00191458">
        <w:rPr>
          <w:b/>
          <w:sz w:val="20"/>
          <w:szCs w:val="20"/>
        </w:rPr>
        <w:t>3.</w:t>
      </w:r>
      <w:r>
        <w:rPr>
          <w:b/>
          <w:sz w:val="20"/>
          <w:szCs w:val="20"/>
        </w:rPr>
        <w:t xml:space="preserve"> </w:t>
      </w:r>
      <w:r w:rsidRPr="00191458">
        <w:rPr>
          <w:b/>
          <w:sz w:val="20"/>
          <w:szCs w:val="20"/>
        </w:rPr>
        <w:t>2014</w:t>
      </w:r>
      <w:r w:rsidRPr="00191458">
        <w:rPr>
          <w:sz w:val="20"/>
          <w:szCs w:val="20"/>
        </w:rPr>
        <w:t xml:space="preserve">   </w:t>
      </w:r>
    </w:p>
    <w:p w:rsidR="004C2DFD" w:rsidRDefault="004C2DFD" w:rsidP="00B16705">
      <w:pPr>
        <w:jc w:val="both"/>
        <w:rPr>
          <w:sz w:val="20"/>
          <w:szCs w:val="20"/>
        </w:rPr>
      </w:pPr>
      <w:r w:rsidRPr="000A1E52">
        <w:rPr>
          <w:sz w:val="20"/>
          <w:szCs w:val="20"/>
        </w:rPr>
        <w:t>Světově proslulý mexický tenorista Rolando Villazón opět v Praze. Tentokrát nás tento skvělý pěvec zavede do magického světa hudby Wolfganga Amadea Mozarta.</w:t>
      </w:r>
    </w:p>
    <w:p w:rsidR="004C2DFD" w:rsidRPr="000A1E52" w:rsidRDefault="004C2DFD" w:rsidP="00B16705">
      <w:pPr>
        <w:jc w:val="both"/>
        <w:rPr>
          <w:sz w:val="20"/>
          <w:szCs w:val="20"/>
        </w:rPr>
      </w:pPr>
      <w:r>
        <w:rPr>
          <w:sz w:val="20"/>
          <w:szCs w:val="20"/>
        </w:rPr>
        <w:t>Pořadatel: Nachtigall Artists Management s.r.o.</w:t>
      </w:r>
    </w:p>
    <w:p w:rsidR="004C2DFD" w:rsidRPr="00191458" w:rsidRDefault="004C2DFD" w:rsidP="00B16705">
      <w:pPr>
        <w:jc w:val="both"/>
        <w:rPr>
          <w:sz w:val="20"/>
          <w:szCs w:val="20"/>
        </w:rPr>
      </w:pPr>
    </w:p>
    <w:p w:rsidR="004C2DFD" w:rsidRDefault="004C2DFD" w:rsidP="0030552D">
      <w:pPr>
        <w:jc w:val="both"/>
        <w:rPr>
          <w:b/>
          <w:sz w:val="20"/>
          <w:szCs w:val="20"/>
        </w:rPr>
      </w:pPr>
      <w:r w:rsidRPr="00191458">
        <w:rPr>
          <w:b/>
          <w:sz w:val="20"/>
          <w:szCs w:val="20"/>
        </w:rPr>
        <w:t>Jonas Kaufmann</w:t>
      </w:r>
    </w:p>
    <w:p w:rsidR="004C2DFD" w:rsidRPr="000A1E52" w:rsidRDefault="004C2DFD" w:rsidP="0030552D">
      <w:pPr>
        <w:jc w:val="both"/>
        <w:rPr>
          <w:b/>
          <w:sz w:val="20"/>
          <w:szCs w:val="20"/>
        </w:rPr>
      </w:pPr>
      <w:r w:rsidRPr="00191458">
        <w:rPr>
          <w:b/>
          <w:sz w:val="20"/>
          <w:szCs w:val="20"/>
        </w:rPr>
        <w:t>10.</w:t>
      </w:r>
      <w:r>
        <w:rPr>
          <w:b/>
          <w:sz w:val="20"/>
          <w:szCs w:val="20"/>
        </w:rPr>
        <w:t xml:space="preserve"> </w:t>
      </w:r>
      <w:r w:rsidRPr="00191458">
        <w:rPr>
          <w:b/>
          <w:sz w:val="20"/>
          <w:szCs w:val="20"/>
        </w:rPr>
        <w:t>4.</w:t>
      </w:r>
      <w:r>
        <w:rPr>
          <w:b/>
          <w:sz w:val="20"/>
          <w:szCs w:val="20"/>
        </w:rPr>
        <w:t xml:space="preserve"> </w:t>
      </w:r>
      <w:r w:rsidRPr="00191458">
        <w:rPr>
          <w:b/>
          <w:sz w:val="20"/>
          <w:szCs w:val="20"/>
        </w:rPr>
        <w:t xml:space="preserve">2014 </w:t>
      </w:r>
    </w:p>
    <w:p w:rsidR="004C2DFD" w:rsidRDefault="004C2DFD" w:rsidP="00B16705">
      <w:pPr>
        <w:jc w:val="both"/>
        <w:rPr>
          <w:sz w:val="20"/>
          <w:szCs w:val="20"/>
        </w:rPr>
      </w:pPr>
      <w:r w:rsidRPr="000A1E52">
        <w:rPr>
          <w:sz w:val="20"/>
          <w:szCs w:val="20"/>
        </w:rPr>
        <w:t>Charismatický zpěvák se vrací do Prahy s novým programem. Minulý koncert Jonase Kaufmanna v Praze byl beznadějně vyprodán. Nadšené publikum, v rekordně zaplněné Smetanově síni, tohoto úžasného tenoristu oslavovalo čtyřikrát ovacemi ve stoje.</w:t>
      </w:r>
    </w:p>
    <w:p w:rsidR="004C2DFD" w:rsidRPr="000A1E52" w:rsidRDefault="004C2DFD" w:rsidP="00B16705">
      <w:pPr>
        <w:jc w:val="both"/>
        <w:rPr>
          <w:sz w:val="20"/>
          <w:szCs w:val="20"/>
        </w:rPr>
      </w:pPr>
      <w:r>
        <w:rPr>
          <w:sz w:val="20"/>
          <w:szCs w:val="20"/>
        </w:rPr>
        <w:t>Pořadatel: Eventas Event Management s.r.o.</w:t>
      </w:r>
    </w:p>
    <w:p w:rsidR="004C2DFD" w:rsidRDefault="004C2DFD" w:rsidP="0030552D">
      <w:pPr>
        <w:jc w:val="both"/>
        <w:rPr>
          <w:sz w:val="20"/>
          <w:szCs w:val="20"/>
        </w:rPr>
      </w:pPr>
    </w:p>
    <w:p w:rsidR="004C2DFD" w:rsidRPr="00D46002" w:rsidRDefault="004C2DFD" w:rsidP="0030552D">
      <w:pPr>
        <w:jc w:val="both"/>
        <w:rPr>
          <w:b/>
          <w:bCs/>
          <w:kern w:val="36"/>
          <w:sz w:val="20"/>
          <w:szCs w:val="20"/>
        </w:rPr>
      </w:pPr>
      <w:r w:rsidRPr="00191458">
        <w:rPr>
          <w:b/>
          <w:bCs/>
          <w:kern w:val="36"/>
          <w:sz w:val="20"/>
          <w:szCs w:val="20"/>
        </w:rPr>
        <w:t xml:space="preserve">Piotr </w:t>
      </w:r>
      <w:r>
        <w:rPr>
          <w:b/>
          <w:bCs/>
          <w:kern w:val="36"/>
          <w:sz w:val="20"/>
          <w:szCs w:val="20"/>
        </w:rPr>
        <w:t>Beczala</w:t>
      </w:r>
    </w:p>
    <w:p w:rsidR="004C2DFD" w:rsidRPr="00D46002" w:rsidRDefault="004C2DFD" w:rsidP="0030552D">
      <w:pPr>
        <w:jc w:val="both"/>
        <w:rPr>
          <w:sz w:val="20"/>
          <w:szCs w:val="20"/>
        </w:rPr>
      </w:pPr>
      <w:r w:rsidRPr="00191458">
        <w:rPr>
          <w:b/>
          <w:sz w:val="20"/>
          <w:szCs w:val="20"/>
        </w:rPr>
        <w:t>22.</w:t>
      </w:r>
      <w:r>
        <w:rPr>
          <w:b/>
          <w:sz w:val="20"/>
          <w:szCs w:val="20"/>
        </w:rPr>
        <w:t xml:space="preserve"> </w:t>
      </w:r>
      <w:r w:rsidRPr="00191458">
        <w:rPr>
          <w:b/>
          <w:sz w:val="20"/>
          <w:szCs w:val="20"/>
        </w:rPr>
        <w:t>4.</w:t>
      </w:r>
      <w:r>
        <w:rPr>
          <w:b/>
          <w:sz w:val="20"/>
          <w:szCs w:val="20"/>
        </w:rPr>
        <w:t xml:space="preserve"> </w:t>
      </w:r>
      <w:r w:rsidRPr="00191458">
        <w:rPr>
          <w:b/>
          <w:sz w:val="20"/>
          <w:szCs w:val="20"/>
        </w:rPr>
        <w:t>2014</w:t>
      </w:r>
      <w:r w:rsidRPr="00191458">
        <w:rPr>
          <w:sz w:val="20"/>
          <w:szCs w:val="20"/>
        </w:rPr>
        <w:t xml:space="preserve"> </w:t>
      </w:r>
    </w:p>
    <w:p w:rsidR="004C2DFD" w:rsidRDefault="004C2DFD" w:rsidP="0030552D">
      <w:pPr>
        <w:jc w:val="both"/>
        <w:rPr>
          <w:sz w:val="20"/>
          <w:szCs w:val="20"/>
        </w:rPr>
      </w:pPr>
      <w:r w:rsidRPr="00D46002">
        <w:rPr>
          <w:sz w:val="20"/>
          <w:szCs w:val="20"/>
        </w:rPr>
        <w:t>Polský tenorista si v uplynulých letech vybudoval svou kariéru pomalu a nenápadně, stranou mediálního zájmu. V únoru 2009 přišel rychlý záskok za Rolanda Villazóna v Donizettiho Lucii di Lammermoor s Annou Netrebko v titulní roli: šlo o představení Metropolitní opery přenášené v rámci projektu Live in HD živě do celého světa. Pokud se do té doby o Beczalovi hovořilo jako o „vycházející hvězdě z Polska”, teď už nebylo o jeho kariéře pochyb.</w:t>
      </w:r>
    </w:p>
    <w:p w:rsidR="004C2DFD" w:rsidRPr="000A1E52" w:rsidRDefault="004C2DFD" w:rsidP="0030552D">
      <w:pPr>
        <w:rPr>
          <w:sz w:val="20"/>
          <w:szCs w:val="20"/>
        </w:rPr>
      </w:pPr>
      <w:r>
        <w:rPr>
          <w:sz w:val="20"/>
          <w:szCs w:val="20"/>
        </w:rPr>
        <w:t>Pořadatel: Nachtigall Artists Management s.r.o.</w:t>
      </w:r>
    </w:p>
    <w:p w:rsidR="004C2DFD" w:rsidRDefault="004C2DFD" w:rsidP="0030552D">
      <w:pPr>
        <w:jc w:val="both"/>
        <w:rPr>
          <w:sz w:val="20"/>
          <w:szCs w:val="20"/>
        </w:rPr>
      </w:pPr>
    </w:p>
    <w:p w:rsidR="004C2DFD" w:rsidRPr="00191458" w:rsidRDefault="004C2DFD" w:rsidP="0030552D">
      <w:pPr>
        <w:jc w:val="both"/>
        <w:rPr>
          <w:sz w:val="20"/>
          <w:szCs w:val="20"/>
        </w:rPr>
      </w:pPr>
      <w:r w:rsidRPr="00191458">
        <w:rPr>
          <w:b/>
          <w:bCs/>
          <w:sz w:val="20"/>
          <w:szCs w:val="20"/>
        </w:rPr>
        <w:t>René Pape</w:t>
      </w:r>
    </w:p>
    <w:p w:rsidR="004C2DFD" w:rsidRDefault="004C2DFD" w:rsidP="0030552D">
      <w:pPr>
        <w:jc w:val="both"/>
        <w:rPr>
          <w:bCs/>
          <w:kern w:val="36"/>
          <w:sz w:val="20"/>
          <w:szCs w:val="20"/>
        </w:rPr>
      </w:pPr>
      <w:r w:rsidRPr="00191458">
        <w:rPr>
          <w:b/>
          <w:sz w:val="20"/>
          <w:szCs w:val="20"/>
        </w:rPr>
        <w:t>17.</w:t>
      </w:r>
      <w:r>
        <w:rPr>
          <w:b/>
          <w:sz w:val="20"/>
          <w:szCs w:val="20"/>
        </w:rPr>
        <w:t xml:space="preserve"> </w:t>
      </w:r>
      <w:r w:rsidRPr="00191458">
        <w:rPr>
          <w:b/>
          <w:sz w:val="20"/>
          <w:szCs w:val="20"/>
        </w:rPr>
        <w:t>6.</w:t>
      </w:r>
      <w:r>
        <w:rPr>
          <w:b/>
          <w:sz w:val="20"/>
          <w:szCs w:val="20"/>
        </w:rPr>
        <w:t xml:space="preserve"> </w:t>
      </w:r>
      <w:r w:rsidRPr="00191458">
        <w:rPr>
          <w:b/>
          <w:sz w:val="20"/>
          <w:szCs w:val="20"/>
        </w:rPr>
        <w:t>2014</w:t>
      </w:r>
      <w:r w:rsidRPr="00191458">
        <w:rPr>
          <w:sz w:val="20"/>
          <w:szCs w:val="20"/>
        </w:rPr>
        <w:t xml:space="preserve">  </w:t>
      </w:r>
    </w:p>
    <w:p w:rsidR="004C2DFD" w:rsidRDefault="004C2DFD" w:rsidP="0030552D">
      <w:pPr>
        <w:jc w:val="both"/>
        <w:rPr>
          <w:sz w:val="20"/>
          <w:szCs w:val="20"/>
        </w:rPr>
      </w:pPr>
      <w:r w:rsidRPr="00D46002">
        <w:rPr>
          <w:sz w:val="20"/>
          <w:szCs w:val="20"/>
        </w:rPr>
        <w:t>Basista světového renomé. Rodák z Drážďan vzešel z tamějšího proslulého chlapeckého sboru Kreuzchor. Díky přímým přenosům představení Met do kin jsme mohli poznat jeho fascinujícího Borise Godunova či nejnověji v březnu 2013 Gurnemanze ve Wagnerově Parsifalovi. Je to „nejcharismatičtější světový basista“, napsal o Reném Pape americký časopis Opera News.</w:t>
      </w:r>
    </w:p>
    <w:p w:rsidR="004C2DFD" w:rsidRPr="000A1E52" w:rsidRDefault="004C2DFD" w:rsidP="0030552D">
      <w:pPr>
        <w:rPr>
          <w:sz w:val="20"/>
          <w:szCs w:val="20"/>
        </w:rPr>
      </w:pPr>
      <w:r>
        <w:rPr>
          <w:sz w:val="20"/>
          <w:szCs w:val="20"/>
        </w:rPr>
        <w:t>Pořadatel: Nachtigall Artists Management s.r.o.</w:t>
      </w:r>
    </w:p>
    <w:p w:rsidR="004C2DFD" w:rsidRPr="00191458" w:rsidRDefault="004C2DFD" w:rsidP="0030552D">
      <w:pPr>
        <w:jc w:val="both"/>
        <w:rPr>
          <w:sz w:val="20"/>
          <w:szCs w:val="20"/>
        </w:rPr>
      </w:pPr>
    </w:p>
    <w:p w:rsidR="004C2DFD" w:rsidRDefault="004C2DFD" w:rsidP="0030552D">
      <w:pPr>
        <w:jc w:val="both"/>
        <w:rPr>
          <w:b/>
          <w:sz w:val="20"/>
          <w:szCs w:val="20"/>
        </w:rPr>
      </w:pPr>
      <w:r w:rsidRPr="00191458">
        <w:rPr>
          <w:b/>
          <w:bCs/>
          <w:sz w:val="20"/>
          <w:szCs w:val="20"/>
        </w:rPr>
        <w:t>Diana Damrau &amp; Nicolas Testé</w:t>
      </w:r>
    </w:p>
    <w:p w:rsidR="004C2DFD" w:rsidRPr="00191458" w:rsidRDefault="004C2DFD" w:rsidP="0030552D">
      <w:pPr>
        <w:jc w:val="both"/>
        <w:rPr>
          <w:sz w:val="20"/>
          <w:szCs w:val="20"/>
        </w:rPr>
      </w:pPr>
      <w:r w:rsidRPr="00191458">
        <w:rPr>
          <w:b/>
          <w:sz w:val="20"/>
          <w:szCs w:val="20"/>
        </w:rPr>
        <w:t>19.</w:t>
      </w:r>
      <w:r>
        <w:rPr>
          <w:b/>
          <w:sz w:val="20"/>
          <w:szCs w:val="20"/>
        </w:rPr>
        <w:t xml:space="preserve"> </w:t>
      </w:r>
      <w:r w:rsidRPr="00191458">
        <w:rPr>
          <w:b/>
          <w:sz w:val="20"/>
          <w:szCs w:val="20"/>
        </w:rPr>
        <w:t>10.</w:t>
      </w:r>
      <w:r>
        <w:rPr>
          <w:b/>
          <w:sz w:val="20"/>
          <w:szCs w:val="20"/>
        </w:rPr>
        <w:t xml:space="preserve"> </w:t>
      </w:r>
      <w:r w:rsidRPr="00191458">
        <w:rPr>
          <w:b/>
          <w:sz w:val="20"/>
          <w:szCs w:val="20"/>
        </w:rPr>
        <w:t>2014</w:t>
      </w:r>
      <w:r w:rsidRPr="00191458">
        <w:rPr>
          <w:sz w:val="20"/>
          <w:szCs w:val="20"/>
        </w:rPr>
        <w:t xml:space="preserve"> </w:t>
      </w:r>
    </w:p>
    <w:p w:rsidR="004C2DFD" w:rsidRPr="000A1E52" w:rsidRDefault="004C2DFD" w:rsidP="0030552D">
      <w:pPr>
        <w:rPr>
          <w:sz w:val="20"/>
          <w:szCs w:val="20"/>
        </w:rPr>
      </w:pPr>
      <w:r w:rsidRPr="00D46002">
        <w:rPr>
          <w:bCs/>
          <w:sz w:val="20"/>
          <w:szCs w:val="20"/>
        </w:rPr>
        <w:t>Pražská komorní filharmonie</w:t>
      </w:r>
      <w:r w:rsidRPr="00D46002">
        <w:rPr>
          <w:sz w:val="20"/>
          <w:szCs w:val="20"/>
        </w:rPr>
        <w:t xml:space="preserve">. Skvělá německá sopranistka Diana Damrau pochází z bavorského Günzburgu. </w:t>
      </w:r>
      <w:r w:rsidRPr="00D46002">
        <w:rPr>
          <w:sz w:val="20"/>
          <w:szCs w:val="20"/>
        </w:rPr>
        <w:br/>
        <w:t xml:space="preserve">Diana Damrau přijede do Prahy se svým manželem, francouzským basbarytonistou Nicolasem Testé. </w:t>
      </w:r>
      <w:r w:rsidRPr="00D46002">
        <w:rPr>
          <w:sz w:val="20"/>
          <w:szCs w:val="20"/>
        </w:rPr>
        <w:br/>
      </w:r>
      <w:r>
        <w:rPr>
          <w:sz w:val="20"/>
          <w:szCs w:val="20"/>
        </w:rPr>
        <w:t>Pořadatel: Nachtigall Artists Management s.r.o.</w:t>
      </w:r>
    </w:p>
    <w:p w:rsidR="004C2DFD" w:rsidRPr="00D46002" w:rsidRDefault="004C2DFD" w:rsidP="0030552D">
      <w:pPr>
        <w:rPr>
          <w:sz w:val="20"/>
          <w:szCs w:val="20"/>
        </w:rPr>
      </w:pPr>
      <w:r w:rsidRPr="00D46002">
        <w:rPr>
          <w:sz w:val="20"/>
          <w:szCs w:val="20"/>
        </w:rPr>
        <w:br/>
      </w:r>
    </w:p>
    <w:p w:rsidR="004C2DFD" w:rsidRPr="00C3562D" w:rsidRDefault="004C2DFD" w:rsidP="0030552D">
      <w:pPr>
        <w:jc w:val="both"/>
        <w:rPr>
          <w:b/>
          <w:sz w:val="20"/>
          <w:szCs w:val="20"/>
          <w:u w:val="single"/>
        </w:rPr>
      </w:pPr>
      <w:r w:rsidRPr="00C3562D">
        <w:rPr>
          <w:b/>
          <w:sz w:val="20"/>
          <w:szCs w:val="20"/>
          <w:u w:val="single"/>
        </w:rPr>
        <w:t>Festivaly:</w:t>
      </w:r>
    </w:p>
    <w:p w:rsidR="004C2DFD" w:rsidRPr="00191458" w:rsidRDefault="004C2DFD" w:rsidP="0030552D">
      <w:pPr>
        <w:jc w:val="both"/>
        <w:rPr>
          <w:sz w:val="20"/>
          <w:szCs w:val="20"/>
        </w:rPr>
      </w:pPr>
    </w:p>
    <w:p w:rsidR="004C2DFD" w:rsidRPr="00C3562D" w:rsidRDefault="004C2DFD" w:rsidP="0030552D">
      <w:pPr>
        <w:jc w:val="both"/>
        <w:rPr>
          <w:sz w:val="20"/>
          <w:szCs w:val="20"/>
        </w:rPr>
      </w:pPr>
      <w:r w:rsidRPr="00C3562D">
        <w:rPr>
          <w:sz w:val="20"/>
          <w:szCs w:val="20"/>
        </w:rPr>
        <w:t>69. mezinárodní hudební festival Pražské jaro 12. 5. – 3. 6. 2014</w:t>
      </w:r>
    </w:p>
    <w:p w:rsidR="004C2DFD" w:rsidRPr="00C3562D" w:rsidRDefault="004C2DFD" w:rsidP="0030552D">
      <w:pPr>
        <w:jc w:val="both"/>
        <w:rPr>
          <w:sz w:val="16"/>
          <w:szCs w:val="16"/>
        </w:rPr>
      </w:pPr>
    </w:p>
    <w:p w:rsidR="004C2DFD" w:rsidRPr="00C3562D" w:rsidRDefault="004C2DFD" w:rsidP="0030552D">
      <w:pPr>
        <w:jc w:val="both"/>
        <w:rPr>
          <w:sz w:val="20"/>
          <w:szCs w:val="20"/>
        </w:rPr>
      </w:pPr>
      <w:r w:rsidRPr="00C3562D">
        <w:rPr>
          <w:sz w:val="20"/>
          <w:szCs w:val="20"/>
        </w:rPr>
        <w:t>10. ročník mezinárodního hudebního festivalu Prague Proms 2014</w:t>
      </w:r>
      <w:r w:rsidRPr="00C3562D">
        <w:rPr>
          <w:sz w:val="20"/>
          <w:szCs w:val="20"/>
        </w:rPr>
        <w:tab/>
        <w:t xml:space="preserve">  21. 6. – 20. 7. 2014</w:t>
      </w:r>
      <w:r w:rsidRPr="00C3562D">
        <w:rPr>
          <w:sz w:val="20"/>
          <w:szCs w:val="20"/>
        </w:rPr>
        <w:tab/>
      </w:r>
      <w:r w:rsidRPr="00C3562D">
        <w:rPr>
          <w:sz w:val="20"/>
          <w:szCs w:val="20"/>
        </w:rPr>
        <w:tab/>
        <w:t xml:space="preserve">                </w:t>
      </w:r>
    </w:p>
    <w:p w:rsidR="004C2DFD" w:rsidRDefault="004C2DFD" w:rsidP="0030552D">
      <w:pPr>
        <w:jc w:val="both"/>
        <w:rPr>
          <w:b/>
          <w:sz w:val="20"/>
          <w:szCs w:val="20"/>
        </w:rPr>
      </w:pPr>
    </w:p>
    <w:p w:rsidR="004C2DFD" w:rsidRDefault="004C2DFD" w:rsidP="0030552D">
      <w:pPr>
        <w:jc w:val="both"/>
        <w:rPr>
          <w:b/>
          <w:sz w:val="20"/>
          <w:szCs w:val="20"/>
        </w:rPr>
      </w:pPr>
    </w:p>
    <w:p w:rsidR="004C2DFD" w:rsidRPr="00C3562D" w:rsidRDefault="004C2DFD" w:rsidP="0030552D">
      <w:pPr>
        <w:jc w:val="both"/>
        <w:rPr>
          <w:b/>
          <w:sz w:val="20"/>
          <w:szCs w:val="20"/>
          <w:u w:val="single"/>
        </w:rPr>
      </w:pPr>
      <w:r w:rsidRPr="00C3562D">
        <w:rPr>
          <w:b/>
          <w:sz w:val="20"/>
          <w:szCs w:val="20"/>
          <w:u w:val="single"/>
        </w:rPr>
        <w:t xml:space="preserve">Výstavy: </w:t>
      </w:r>
    </w:p>
    <w:p w:rsidR="004C2DFD" w:rsidRDefault="004C2DFD" w:rsidP="0030552D">
      <w:pPr>
        <w:jc w:val="both"/>
        <w:rPr>
          <w:b/>
          <w:sz w:val="20"/>
          <w:szCs w:val="20"/>
        </w:rPr>
      </w:pPr>
    </w:p>
    <w:p w:rsidR="004C2DFD" w:rsidRPr="00191458" w:rsidRDefault="004C2DFD" w:rsidP="0030552D">
      <w:pPr>
        <w:jc w:val="both"/>
        <w:rPr>
          <w:b/>
          <w:sz w:val="20"/>
          <w:szCs w:val="20"/>
        </w:rPr>
      </w:pPr>
      <w:r>
        <w:rPr>
          <w:b/>
          <w:sz w:val="20"/>
          <w:szCs w:val="20"/>
        </w:rPr>
        <w:t>Secese – Vitální umění 1900</w:t>
      </w:r>
    </w:p>
    <w:p w:rsidR="004C2DFD" w:rsidRDefault="004C2DFD" w:rsidP="0030552D">
      <w:pPr>
        <w:jc w:val="both"/>
        <w:rPr>
          <w:sz w:val="20"/>
          <w:szCs w:val="20"/>
        </w:rPr>
      </w:pPr>
      <w:r>
        <w:rPr>
          <w:sz w:val="20"/>
          <w:szCs w:val="20"/>
        </w:rPr>
        <w:t>Expozice v pražském Obecním domě představuje výběr špičkových děl české a evropské secese ze sbírek Uměleckoprůmyslového musea v Praze. U</w:t>
      </w:r>
      <w:r w:rsidRPr="0024398A">
        <w:rPr>
          <w:sz w:val="20"/>
          <w:szCs w:val="20"/>
        </w:rPr>
        <w:t>kázány jsou mistrovské práce dekorativního umění ze slavné Světové výstavy v Paříži 1900, vlivy dobových ideových proudů (vitalismu, spiritismu a dalších), stylové a tvarové inovace sklářské tvorby, keramiky či nábytku i bohaté proměny celkového životního stylu, projevujícího se v tvorbě obytného interiéru, ve vizualitě reklamy nebo v secesní módě.</w:t>
      </w:r>
    </w:p>
    <w:p w:rsidR="004C2DFD" w:rsidRPr="00CC5028" w:rsidRDefault="004C2DFD" w:rsidP="0030552D">
      <w:pPr>
        <w:jc w:val="both"/>
        <w:rPr>
          <w:b/>
          <w:sz w:val="20"/>
          <w:szCs w:val="20"/>
        </w:rPr>
      </w:pPr>
      <w:r>
        <w:rPr>
          <w:sz w:val="20"/>
          <w:szCs w:val="20"/>
        </w:rPr>
        <w:t>Pořadatel: Uměleckoprůmyslové museum v Praze ve spolupráci s Obecním domem, a.s.</w:t>
      </w:r>
    </w:p>
    <w:p w:rsidR="004C2DFD" w:rsidRDefault="004C2DFD" w:rsidP="0030552D">
      <w:pPr>
        <w:pStyle w:val="Normlnweb"/>
        <w:spacing w:before="0" w:beforeAutospacing="0" w:after="0" w:afterAutospacing="0"/>
        <w:rPr>
          <w:rStyle w:val="Siln"/>
          <w:sz w:val="20"/>
          <w:szCs w:val="20"/>
        </w:rPr>
      </w:pPr>
    </w:p>
    <w:p w:rsidR="004C2DFD" w:rsidRDefault="004C2DFD" w:rsidP="0030552D">
      <w:pPr>
        <w:pStyle w:val="Normlnweb"/>
        <w:spacing w:before="0" w:beforeAutospacing="0" w:after="0" w:afterAutospacing="0"/>
        <w:rPr>
          <w:rStyle w:val="Siln"/>
          <w:sz w:val="20"/>
          <w:szCs w:val="20"/>
        </w:rPr>
      </w:pPr>
      <w:r>
        <w:rPr>
          <w:rStyle w:val="Siln"/>
          <w:sz w:val="20"/>
          <w:szCs w:val="20"/>
        </w:rPr>
        <w:t xml:space="preserve">Timeless (průřez tvorbou </w:t>
      </w:r>
      <w:r w:rsidRPr="00CC5028">
        <w:rPr>
          <w:rStyle w:val="Siln"/>
          <w:sz w:val="20"/>
          <w:szCs w:val="20"/>
        </w:rPr>
        <w:t>Blanky Matragi</w:t>
      </w:r>
      <w:r>
        <w:rPr>
          <w:rStyle w:val="Siln"/>
          <w:sz w:val="20"/>
          <w:szCs w:val="20"/>
          <w:u w:val="single"/>
        </w:rPr>
        <w:t xml:space="preserve">)  </w:t>
      </w:r>
      <w:r>
        <w:rPr>
          <w:rStyle w:val="Siln"/>
          <w:sz w:val="20"/>
          <w:szCs w:val="20"/>
        </w:rPr>
        <w:t xml:space="preserve">                                                                                                </w:t>
      </w:r>
    </w:p>
    <w:p w:rsidR="004C2DFD" w:rsidRPr="00C3562D" w:rsidRDefault="004C2DFD" w:rsidP="0030552D">
      <w:pPr>
        <w:pStyle w:val="Normlnweb"/>
        <w:spacing w:before="0" w:beforeAutospacing="0" w:after="0" w:afterAutospacing="0"/>
        <w:rPr>
          <w:rStyle w:val="Siln"/>
          <w:sz w:val="20"/>
          <w:szCs w:val="20"/>
        </w:rPr>
      </w:pPr>
      <w:r>
        <w:rPr>
          <w:rStyle w:val="Siln"/>
          <w:sz w:val="20"/>
          <w:szCs w:val="20"/>
        </w:rPr>
        <w:t>o</w:t>
      </w:r>
      <w:r>
        <w:rPr>
          <w:rStyle w:val="Siln"/>
          <w:b w:val="0"/>
          <w:sz w:val="20"/>
          <w:szCs w:val="20"/>
        </w:rPr>
        <w:t>d 16. 2. 2014 zásadní obměna v duchu nové módní kolekce „Znovuzrození Fénixe“.</w:t>
      </w:r>
    </w:p>
    <w:p w:rsidR="004C2DFD" w:rsidRDefault="004C2DFD" w:rsidP="0030552D">
      <w:pPr>
        <w:jc w:val="both"/>
        <w:rPr>
          <w:b/>
          <w:sz w:val="20"/>
          <w:szCs w:val="20"/>
        </w:rPr>
      </w:pPr>
    </w:p>
    <w:p w:rsidR="004C2DFD" w:rsidRDefault="004C2DFD" w:rsidP="0030552D">
      <w:pPr>
        <w:jc w:val="both"/>
        <w:rPr>
          <w:b/>
          <w:sz w:val="20"/>
          <w:szCs w:val="20"/>
        </w:rPr>
      </w:pPr>
    </w:p>
    <w:p w:rsidR="004C2DFD" w:rsidRPr="00C3562D" w:rsidRDefault="004C2DFD" w:rsidP="0030552D">
      <w:pPr>
        <w:jc w:val="both"/>
        <w:rPr>
          <w:b/>
          <w:sz w:val="20"/>
          <w:szCs w:val="20"/>
          <w:u w:val="single"/>
        </w:rPr>
      </w:pPr>
      <w:r w:rsidRPr="00C3562D">
        <w:rPr>
          <w:b/>
          <w:sz w:val="20"/>
          <w:szCs w:val="20"/>
          <w:u w:val="single"/>
        </w:rPr>
        <w:t>Ostatní:</w:t>
      </w:r>
    </w:p>
    <w:p w:rsidR="004C2DFD" w:rsidRDefault="004C2DFD" w:rsidP="0030552D">
      <w:pPr>
        <w:jc w:val="both"/>
        <w:rPr>
          <w:b/>
          <w:sz w:val="20"/>
          <w:szCs w:val="20"/>
        </w:rPr>
      </w:pPr>
    </w:p>
    <w:p w:rsidR="004C2DFD" w:rsidRPr="00CC5028" w:rsidRDefault="004C2DFD" w:rsidP="0030552D">
      <w:pPr>
        <w:jc w:val="both"/>
        <w:rPr>
          <w:b/>
          <w:sz w:val="20"/>
          <w:szCs w:val="20"/>
        </w:rPr>
      </w:pPr>
      <w:r w:rsidRPr="00CC5028">
        <w:rPr>
          <w:b/>
          <w:sz w:val="20"/>
          <w:szCs w:val="20"/>
        </w:rPr>
        <w:t xml:space="preserve">Charitativní galavečer </w:t>
      </w:r>
      <w:r>
        <w:rPr>
          <w:b/>
          <w:sz w:val="20"/>
          <w:szCs w:val="20"/>
        </w:rPr>
        <w:t>spojený s módní přehlídkou</w:t>
      </w:r>
      <w:r w:rsidRPr="00CC5028">
        <w:rPr>
          <w:b/>
          <w:sz w:val="20"/>
          <w:szCs w:val="20"/>
        </w:rPr>
        <w:t xml:space="preserve"> B. Matragi                                                                                </w:t>
      </w:r>
    </w:p>
    <w:p w:rsidR="004C2DFD" w:rsidRPr="00FA4AFA" w:rsidRDefault="004C2DFD" w:rsidP="0030552D">
      <w:pPr>
        <w:jc w:val="both"/>
        <w:rPr>
          <w:sz w:val="20"/>
          <w:szCs w:val="20"/>
        </w:rPr>
      </w:pPr>
      <w:r w:rsidRPr="00FA4AFA">
        <w:rPr>
          <w:sz w:val="20"/>
          <w:szCs w:val="20"/>
        </w:rPr>
        <w:t>13.</w:t>
      </w:r>
      <w:r>
        <w:rPr>
          <w:sz w:val="20"/>
          <w:szCs w:val="20"/>
        </w:rPr>
        <w:t xml:space="preserve"> </w:t>
      </w:r>
      <w:r w:rsidRPr="00FA4AFA">
        <w:rPr>
          <w:sz w:val="20"/>
          <w:szCs w:val="20"/>
        </w:rPr>
        <w:t>2.</w:t>
      </w:r>
      <w:r>
        <w:rPr>
          <w:sz w:val="20"/>
          <w:szCs w:val="20"/>
        </w:rPr>
        <w:t xml:space="preserve"> </w:t>
      </w:r>
      <w:r w:rsidRPr="00FA4AFA">
        <w:rPr>
          <w:sz w:val="20"/>
          <w:szCs w:val="20"/>
        </w:rPr>
        <w:t>2014</w:t>
      </w:r>
    </w:p>
    <w:p w:rsidR="004C2DFD" w:rsidRPr="00FA4AFA" w:rsidRDefault="004C2DFD" w:rsidP="0030552D">
      <w:pPr>
        <w:jc w:val="both"/>
        <w:rPr>
          <w:sz w:val="20"/>
          <w:szCs w:val="20"/>
        </w:rPr>
      </w:pPr>
      <w:r w:rsidRPr="00FA4AFA">
        <w:rPr>
          <w:sz w:val="20"/>
          <w:szCs w:val="20"/>
        </w:rPr>
        <w:t>Pořadatel: CENTRAL GROUP Prague Real Expo, a.s.</w:t>
      </w:r>
    </w:p>
    <w:p w:rsidR="004C2DFD" w:rsidRPr="00FA4AFA" w:rsidRDefault="004C2DFD" w:rsidP="0030552D">
      <w:pPr>
        <w:spacing w:before="100" w:beforeAutospacing="1" w:after="180"/>
        <w:rPr>
          <w:sz w:val="20"/>
          <w:szCs w:val="20"/>
        </w:rPr>
      </w:pPr>
      <w:r w:rsidRPr="00CC5028">
        <w:rPr>
          <w:b/>
          <w:sz w:val="20"/>
          <w:szCs w:val="20"/>
        </w:rPr>
        <w:t xml:space="preserve">Ples podnikatelů                                </w:t>
      </w:r>
      <w:r>
        <w:rPr>
          <w:b/>
          <w:sz w:val="20"/>
          <w:szCs w:val="20"/>
        </w:rPr>
        <w:t xml:space="preserve">                                                                                                                      </w:t>
      </w:r>
      <w:r w:rsidRPr="00CC5028">
        <w:rPr>
          <w:b/>
          <w:sz w:val="20"/>
          <w:szCs w:val="20"/>
        </w:rPr>
        <w:t xml:space="preserve">   </w:t>
      </w:r>
      <w:r w:rsidRPr="00CC5028">
        <w:rPr>
          <w:sz w:val="20"/>
          <w:szCs w:val="20"/>
        </w:rPr>
        <w:t>22.2.2014</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Pořadatel: LOBBY ČR</w:t>
      </w:r>
    </w:p>
    <w:p w:rsidR="004C2DFD" w:rsidRPr="00FA4AFA" w:rsidRDefault="004C2DFD" w:rsidP="0030552D">
      <w:pPr>
        <w:spacing w:before="100" w:beforeAutospacing="1" w:after="180"/>
        <w:rPr>
          <w:sz w:val="20"/>
          <w:szCs w:val="20"/>
        </w:rPr>
      </w:pPr>
      <w:r w:rsidRPr="00CC5028">
        <w:rPr>
          <w:b/>
          <w:sz w:val="20"/>
          <w:szCs w:val="20"/>
        </w:rPr>
        <w:t xml:space="preserve">Ples České televize                                                                                                                                                         </w:t>
      </w:r>
      <w:r w:rsidRPr="00CC5028">
        <w:rPr>
          <w:sz w:val="20"/>
          <w:szCs w:val="20"/>
        </w:rPr>
        <w:t>28.2.2014</w:t>
      </w:r>
      <w:r w:rsidRPr="00FA4AFA">
        <w:rPr>
          <w:b/>
          <w:sz w:val="20"/>
          <w:szCs w:val="20"/>
        </w:rPr>
        <w:t xml:space="preserve"> </w:t>
      </w:r>
      <w:r w:rsidRPr="00FA4AFA">
        <w:rPr>
          <w:sz w:val="20"/>
          <w:szCs w:val="20"/>
        </w:rPr>
        <w:t xml:space="preserve"> </w:t>
      </w:r>
      <w:r>
        <w:rPr>
          <w:sz w:val="20"/>
          <w:szCs w:val="20"/>
        </w:rPr>
        <w:t xml:space="preserve">                                                                                                                                                                    </w:t>
      </w:r>
      <w:r w:rsidRPr="00FA4AFA">
        <w:rPr>
          <w:sz w:val="20"/>
          <w:szCs w:val="20"/>
        </w:rPr>
        <w:t xml:space="preserve">Pořadatel: </w:t>
      </w:r>
      <w:r>
        <w:rPr>
          <w:sz w:val="20"/>
          <w:szCs w:val="20"/>
        </w:rPr>
        <w:t>Česká televize</w:t>
      </w:r>
    </w:p>
    <w:p w:rsidR="004C2DFD" w:rsidRPr="00FA4AFA" w:rsidRDefault="004C2DFD" w:rsidP="0030552D">
      <w:pPr>
        <w:spacing w:before="100" w:beforeAutospacing="1" w:after="180"/>
        <w:rPr>
          <w:sz w:val="20"/>
          <w:szCs w:val="20"/>
        </w:rPr>
      </w:pPr>
      <w:r w:rsidRPr="00CC5028">
        <w:rPr>
          <w:b/>
          <w:sz w:val="20"/>
          <w:szCs w:val="20"/>
        </w:rPr>
        <w:t>Ples Metropolitní univerzity Praha</w:t>
      </w:r>
      <w:r>
        <w:rPr>
          <w:b/>
          <w:sz w:val="20"/>
          <w:szCs w:val="20"/>
        </w:rPr>
        <w:t xml:space="preserve">                                                                                                                                               </w:t>
      </w:r>
      <w:r w:rsidRPr="00CC5028">
        <w:rPr>
          <w:sz w:val="20"/>
          <w:szCs w:val="20"/>
        </w:rPr>
        <w:t>7.3.2014</w:t>
      </w:r>
      <w:r>
        <w:rPr>
          <w:sz w:val="20"/>
          <w:szCs w:val="20"/>
        </w:rPr>
        <w:t xml:space="preserve">                                                                                                                                                                        Pořadatel: Metropolitní univerzita Praha, o.p.s</w:t>
      </w:r>
    </w:p>
    <w:p w:rsidR="004C2DFD" w:rsidRDefault="004C2DFD" w:rsidP="0030552D">
      <w:pPr>
        <w:rPr>
          <w:sz w:val="20"/>
          <w:szCs w:val="20"/>
        </w:rPr>
      </w:pPr>
      <w:r w:rsidRPr="00CC5028">
        <w:rPr>
          <w:b/>
          <w:sz w:val="20"/>
          <w:szCs w:val="20"/>
        </w:rPr>
        <w:t>Slavnostní předání výročních cen dobrovolným dárcům kostní dřeně</w:t>
      </w:r>
      <w:r>
        <w:rPr>
          <w:b/>
          <w:sz w:val="20"/>
          <w:szCs w:val="20"/>
        </w:rPr>
        <w:t xml:space="preserve">                                                                 </w:t>
      </w:r>
      <w:r w:rsidRPr="00CC5028">
        <w:rPr>
          <w:sz w:val="20"/>
          <w:szCs w:val="20"/>
        </w:rPr>
        <w:t>25.4.2014</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rPr>
        <w:t>Slavnostní předání výročních cen dobrovolným dárcům kostní dřeně.                                                                      Pořadatel: Nadace pro transplantaci kostní dřeně (</w:t>
      </w:r>
      <w:r w:rsidRPr="00007A84">
        <w:rPr>
          <w:sz w:val="20"/>
          <w:szCs w:val="20"/>
        </w:rPr>
        <w:t>a.s. Obecní dům je pravidelným partnerem akce, prostory poskytuje zdarma)</w:t>
      </w:r>
    </w:p>
    <w:p w:rsidR="004C2DFD" w:rsidRPr="00D944FC" w:rsidRDefault="004C2DFD" w:rsidP="0030552D">
      <w:pPr>
        <w:rPr>
          <w:sz w:val="20"/>
          <w:szCs w:val="20"/>
        </w:rPr>
      </w:pPr>
    </w:p>
    <w:p w:rsidR="004C2DFD" w:rsidRPr="00CC5028" w:rsidRDefault="004C2DFD" w:rsidP="0030552D">
      <w:pPr>
        <w:rPr>
          <w:b/>
          <w:sz w:val="20"/>
          <w:szCs w:val="20"/>
        </w:rPr>
      </w:pPr>
      <w:r w:rsidRPr="00CC5028">
        <w:rPr>
          <w:b/>
          <w:sz w:val="20"/>
          <w:szCs w:val="20"/>
        </w:rPr>
        <w:t>Vyhlášení soutěže Gloria musaealis</w:t>
      </w:r>
    </w:p>
    <w:p w:rsidR="004C2DFD" w:rsidRPr="00CC5028" w:rsidRDefault="004C2DFD" w:rsidP="0030552D">
      <w:pPr>
        <w:rPr>
          <w:sz w:val="20"/>
          <w:szCs w:val="20"/>
        </w:rPr>
      </w:pPr>
      <w:r w:rsidRPr="00CC5028">
        <w:rPr>
          <w:sz w:val="20"/>
          <w:szCs w:val="20"/>
        </w:rPr>
        <w:t>15.5.2014</w:t>
      </w:r>
    </w:p>
    <w:p w:rsidR="004C2DFD" w:rsidRDefault="004C2DFD" w:rsidP="0030552D">
      <w:pPr>
        <w:rPr>
          <w:rStyle w:val="Siln"/>
          <w:b w:val="0"/>
          <w:sz w:val="20"/>
          <w:szCs w:val="20"/>
        </w:rPr>
      </w:pPr>
      <w:r w:rsidRPr="00CC5028">
        <w:rPr>
          <w:sz w:val="20"/>
          <w:szCs w:val="20"/>
        </w:rPr>
        <w:t xml:space="preserve">Ministerstvo kultury ČR a Asociace muzeí a galerií České republiky vyhlásili ke dni </w:t>
      </w:r>
      <w:r w:rsidRPr="00CC5028">
        <w:rPr>
          <w:rStyle w:val="Siln"/>
          <w:b w:val="0"/>
          <w:sz w:val="20"/>
          <w:szCs w:val="20"/>
        </w:rPr>
        <w:t>1. ledna 2013 již dvanáctý</w:t>
      </w:r>
      <w:r w:rsidRPr="00CC5028">
        <w:rPr>
          <w:sz w:val="20"/>
          <w:szCs w:val="20"/>
        </w:rPr>
        <w:t xml:space="preserve"> ročník </w:t>
      </w:r>
      <w:r w:rsidRPr="00CC5028">
        <w:rPr>
          <w:rStyle w:val="Siln"/>
          <w:b w:val="0"/>
          <w:sz w:val="20"/>
          <w:szCs w:val="20"/>
        </w:rPr>
        <w:t>Národní soutěže muzeí Gloria musaealis 2013.</w:t>
      </w:r>
    </w:p>
    <w:p w:rsidR="004C2DFD" w:rsidRPr="00FA4AFA" w:rsidRDefault="004C2DFD" w:rsidP="0030552D">
      <w:pPr>
        <w:outlineLvl w:val="0"/>
        <w:rPr>
          <w:b/>
          <w:sz w:val="28"/>
          <w:szCs w:val="28"/>
        </w:rPr>
      </w:pPr>
      <w:r>
        <w:rPr>
          <w:rStyle w:val="Siln"/>
          <w:b w:val="0"/>
          <w:sz w:val="20"/>
          <w:szCs w:val="20"/>
        </w:rPr>
        <w:t xml:space="preserve">Pořádá: </w:t>
      </w:r>
      <w:r w:rsidRPr="00D944FC">
        <w:rPr>
          <w:sz w:val="20"/>
          <w:szCs w:val="20"/>
        </w:rPr>
        <w:t>Asociace muzeí a galerií ČR</w:t>
      </w:r>
    </w:p>
    <w:p w:rsidR="004C2DFD" w:rsidRDefault="004C2DFD" w:rsidP="0030552D">
      <w:pPr>
        <w:rPr>
          <w:b/>
          <w:sz w:val="20"/>
          <w:szCs w:val="20"/>
        </w:rPr>
      </w:pPr>
    </w:p>
    <w:p w:rsidR="004C2DFD" w:rsidRDefault="004C2DFD" w:rsidP="0030552D">
      <w:pPr>
        <w:rPr>
          <w:b/>
          <w:sz w:val="20"/>
          <w:szCs w:val="20"/>
        </w:rPr>
      </w:pPr>
      <w:r w:rsidRPr="00466304">
        <w:rPr>
          <w:b/>
          <w:sz w:val="20"/>
          <w:szCs w:val="20"/>
        </w:rPr>
        <w:t>Benefiční koncert Arcidiecézní charity Praha</w:t>
      </w:r>
    </w:p>
    <w:p w:rsidR="004C2DFD" w:rsidRPr="00CC5028" w:rsidRDefault="004C2DFD" w:rsidP="0030552D">
      <w:pPr>
        <w:rPr>
          <w:sz w:val="20"/>
          <w:szCs w:val="20"/>
        </w:rPr>
      </w:pPr>
      <w:r w:rsidRPr="00CC5028">
        <w:rPr>
          <w:sz w:val="20"/>
          <w:szCs w:val="20"/>
        </w:rPr>
        <w:t>31.10.2014</w:t>
      </w:r>
    </w:p>
    <w:p w:rsidR="004C2DFD" w:rsidRPr="00466304" w:rsidRDefault="004C2DFD" w:rsidP="0030552D">
      <w:pPr>
        <w:rPr>
          <w:sz w:val="20"/>
          <w:szCs w:val="20"/>
        </w:rPr>
      </w:pPr>
      <w:r w:rsidRPr="00466304">
        <w:rPr>
          <w:sz w:val="20"/>
          <w:szCs w:val="20"/>
        </w:rPr>
        <w:t>Arcidiecézní charita Praha pořádala svůj tradiční benefiční koncert.</w:t>
      </w:r>
    </w:p>
    <w:p w:rsidR="004C2DFD" w:rsidRPr="00007A84" w:rsidRDefault="004C2DFD" w:rsidP="0030552D">
      <w:pPr>
        <w:rPr>
          <w:sz w:val="20"/>
          <w:szCs w:val="20"/>
        </w:rPr>
      </w:pPr>
      <w:r>
        <w:rPr>
          <w:sz w:val="20"/>
          <w:szCs w:val="20"/>
        </w:rPr>
        <w:t>Pořadatel</w:t>
      </w:r>
      <w:r w:rsidRPr="00007A84">
        <w:rPr>
          <w:sz w:val="20"/>
          <w:szCs w:val="20"/>
        </w:rPr>
        <w:t>: Arcidiecézní charita Praha (a.s. Obecní dům je pravidelným partnerem akce, prostory poskytuje zdarma)</w:t>
      </w:r>
    </w:p>
    <w:p w:rsidR="004C2DFD" w:rsidRPr="00007A84" w:rsidRDefault="004C2DFD" w:rsidP="0030552D">
      <w:pPr>
        <w:autoSpaceDE w:val="0"/>
        <w:rPr>
          <w:bCs/>
          <w:sz w:val="20"/>
          <w:szCs w:val="20"/>
          <w:lang w:eastAsia="en-US"/>
        </w:rPr>
      </w:pPr>
    </w:p>
    <w:p w:rsidR="004C2DFD" w:rsidRPr="00CC5028" w:rsidRDefault="004C2DFD" w:rsidP="0030552D">
      <w:pPr>
        <w:autoSpaceDE w:val="0"/>
        <w:rPr>
          <w:b/>
          <w:bCs/>
          <w:sz w:val="20"/>
          <w:szCs w:val="20"/>
          <w:lang w:eastAsia="en-US"/>
        </w:rPr>
      </w:pPr>
      <w:r w:rsidRPr="00CC5028">
        <w:rPr>
          <w:b/>
          <w:bCs/>
          <w:sz w:val="20"/>
          <w:szCs w:val="20"/>
          <w:lang w:eastAsia="en-US"/>
        </w:rPr>
        <w:t>Módní přehlídka Nadace Terezy Maxové dětem</w:t>
      </w:r>
    </w:p>
    <w:p w:rsidR="004C2DFD" w:rsidRPr="00007A84" w:rsidRDefault="004C2DFD" w:rsidP="0030552D">
      <w:pPr>
        <w:rPr>
          <w:sz w:val="20"/>
          <w:szCs w:val="20"/>
        </w:rPr>
      </w:pPr>
      <w:r w:rsidRPr="00CC5028">
        <w:rPr>
          <w:sz w:val="20"/>
          <w:szCs w:val="20"/>
        </w:rPr>
        <w:t>27.11.2014</w:t>
      </w:r>
    </w:p>
    <w:p w:rsidR="004C2DFD" w:rsidRDefault="004C2DFD" w:rsidP="0030552D">
      <w:pPr>
        <w:autoSpaceDE w:val="0"/>
        <w:rPr>
          <w:bCs/>
          <w:sz w:val="20"/>
          <w:szCs w:val="20"/>
          <w:lang w:eastAsia="en-US"/>
        </w:rPr>
      </w:pPr>
      <w:r w:rsidRPr="00191458">
        <w:rPr>
          <w:bCs/>
          <w:sz w:val="20"/>
          <w:szCs w:val="20"/>
          <w:lang w:eastAsia="en-US"/>
        </w:rPr>
        <w:t>Charitativní galavečer na pomoc dětem.</w:t>
      </w:r>
    </w:p>
    <w:p w:rsidR="004C2DFD" w:rsidRPr="00191458" w:rsidRDefault="004C2DFD" w:rsidP="0030552D">
      <w:pPr>
        <w:autoSpaceDE w:val="0"/>
        <w:rPr>
          <w:bCs/>
          <w:sz w:val="20"/>
          <w:szCs w:val="20"/>
          <w:lang w:eastAsia="en-US"/>
        </w:rPr>
      </w:pPr>
      <w:r>
        <w:rPr>
          <w:bCs/>
          <w:sz w:val="20"/>
          <w:szCs w:val="20"/>
          <w:lang w:eastAsia="en-US"/>
        </w:rPr>
        <w:t>Pořádá: CZECH-IN, s.r.o.</w:t>
      </w:r>
    </w:p>
    <w:p w:rsidR="004C2DFD" w:rsidRPr="00191458" w:rsidRDefault="004C2DFD" w:rsidP="0030552D">
      <w:pPr>
        <w:autoSpaceDE w:val="0"/>
        <w:rPr>
          <w:bCs/>
          <w:sz w:val="20"/>
          <w:szCs w:val="20"/>
          <w:lang w:eastAsia="en-US"/>
        </w:rPr>
      </w:pPr>
    </w:p>
    <w:p w:rsidR="004C2DFD" w:rsidRPr="00007A84" w:rsidRDefault="004C2DFD" w:rsidP="0030552D">
      <w:pPr>
        <w:rPr>
          <w:b/>
          <w:sz w:val="20"/>
          <w:szCs w:val="20"/>
        </w:rPr>
      </w:pPr>
      <w:r w:rsidRPr="00007A84">
        <w:rPr>
          <w:b/>
          <w:sz w:val="20"/>
          <w:szCs w:val="20"/>
        </w:rPr>
        <w:t>Charitativní koncert Nadace Život dětem</w:t>
      </w:r>
    </w:p>
    <w:p w:rsidR="004C2DFD" w:rsidRPr="00007A84" w:rsidRDefault="004C2DFD" w:rsidP="0030552D">
      <w:pPr>
        <w:autoSpaceDE w:val="0"/>
        <w:rPr>
          <w:bCs/>
          <w:sz w:val="20"/>
          <w:szCs w:val="20"/>
          <w:lang w:eastAsia="en-US"/>
        </w:rPr>
      </w:pPr>
      <w:r w:rsidRPr="00007A84">
        <w:rPr>
          <w:bCs/>
          <w:sz w:val="20"/>
          <w:szCs w:val="20"/>
          <w:lang w:eastAsia="en-US"/>
        </w:rPr>
        <w:t>14.12.2014</w:t>
      </w:r>
    </w:p>
    <w:p w:rsidR="004C2DFD" w:rsidRPr="00191458" w:rsidRDefault="004C2DFD" w:rsidP="0030552D">
      <w:pPr>
        <w:rPr>
          <w:sz w:val="20"/>
          <w:szCs w:val="20"/>
        </w:rPr>
      </w:pPr>
      <w:r w:rsidRPr="00191458">
        <w:rPr>
          <w:sz w:val="20"/>
          <w:szCs w:val="20"/>
        </w:rPr>
        <w:t>Benefiční  galavečer Srdce pro děti, který se konal v Obecním domě v roce 2013 přinesl nadaci  částku 19 miliónů korun.</w:t>
      </w:r>
    </w:p>
    <w:p w:rsidR="004C2DFD" w:rsidRPr="00007A84" w:rsidRDefault="004C2DFD" w:rsidP="0030552D">
      <w:pPr>
        <w:autoSpaceDE w:val="0"/>
        <w:rPr>
          <w:sz w:val="20"/>
          <w:szCs w:val="20"/>
        </w:rPr>
      </w:pPr>
      <w:r w:rsidRPr="00007A84">
        <w:rPr>
          <w:sz w:val="20"/>
          <w:szCs w:val="20"/>
        </w:rPr>
        <w:t>Pořádá: STAR WORKS, s.r.o.</w:t>
      </w:r>
    </w:p>
    <w:p w:rsidR="004C2DFD" w:rsidRDefault="004C2DFD" w:rsidP="0030552D">
      <w:pPr>
        <w:autoSpaceDE w:val="0"/>
        <w:rPr>
          <w:b/>
          <w:sz w:val="20"/>
          <w:szCs w:val="20"/>
        </w:rPr>
      </w:pPr>
    </w:p>
    <w:p w:rsidR="004C2DFD" w:rsidRPr="00B0766A" w:rsidRDefault="004C2DFD" w:rsidP="00B0766A"/>
    <w:sectPr w:rsidR="004C2DFD" w:rsidRPr="00B0766A" w:rsidSect="00643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Condensed">
    <w:altName w:val="Arial"/>
    <w:panose1 w:val="00000000000000000000"/>
    <w:charset w:val="00"/>
    <w:family w:val="swiss"/>
    <w:notTrueType/>
    <w:pitch w:val="default"/>
    <w:sig w:usb0="00000003" w:usb1="00000000" w:usb2="00000000" w:usb3="00000000" w:csb0="00000001" w:csb1="00000000"/>
  </w:font>
  <w:font w:name="SegoeCondense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C0"/>
    <w:rsid w:val="00005EF4"/>
    <w:rsid w:val="00007A84"/>
    <w:rsid w:val="00011854"/>
    <w:rsid w:val="00044FDE"/>
    <w:rsid w:val="00046E45"/>
    <w:rsid w:val="000A1E52"/>
    <w:rsid w:val="000B2ED3"/>
    <w:rsid w:val="000C0C9F"/>
    <w:rsid w:val="000C40D1"/>
    <w:rsid w:val="000E398A"/>
    <w:rsid w:val="000F2D86"/>
    <w:rsid w:val="00164B7F"/>
    <w:rsid w:val="00180DAD"/>
    <w:rsid w:val="00191458"/>
    <w:rsid w:val="001A7899"/>
    <w:rsid w:val="001C65EF"/>
    <w:rsid w:val="001D4005"/>
    <w:rsid w:val="001F31A0"/>
    <w:rsid w:val="002115C7"/>
    <w:rsid w:val="00214D8B"/>
    <w:rsid w:val="00236E93"/>
    <w:rsid w:val="0024398A"/>
    <w:rsid w:val="00261EC0"/>
    <w:rsid w:val="002711FA"/>
    <w:rsid w:val="00294582"/>
    <w:rsid w:val="002A183F"/>
    <w:rsid w:val="002C2555"/>
    <w:rsid w:val="002C29FC"/>
    <w:rsid w:val="002D1B4B"/>
    <w:rsid w:val="0030552D"/>
    <w:rsid w:val="00325F43"/>
    <w:rsid w:val="00361456"/>
    <w:rsid w:val="00395CDD"/>
    <w:rsid w:val="003A19EF"/>
    <w:rsid w:val="00466304"/>
    <w:rsid w:val="004A0E20"/>
    <w:rsid w:val="004C2DFD"/>
    <w:rsid w:val="004E6B15"/>
    <w:rsid w:val="00510319"/>
    <w:rsid w:val="00536E6F"/>
    <w:rsid w:val="00565F7D"/>
    <w:rsid w:val="00571DA6"/>
    <w:rsid w:val="005966A5"/>
    <w:rsid w:val="005C01B8"/>
    <w:rsid w:val="006174BA"/>
    <w:rsid w:val="00621384"/>
    <w:rsid w:val="00635939"/>
    <w:rsid w:val="00643428"/>
    <w:rsid w:val="006C0189"/>
    <w:rsid w:val="006D2813"/>
    <w:rsid w:val="006E231E"/>
    <w:rsid w:val="006F2F43"/>
    <w:rsid w:val="00703DA4"/>
    <w:rsid w:val="007240F0"/>
    <w:rsid w:val="007500FD"/>
    <w:rsid w:val="007A1797"/>
    <w:rsid w:val="007A239B"/>
    <w:rsid w:val="008052B5"/>
    <w:rsid w:val="008A27DA"/>
    <w:rsid w:val="008C38E3"/>
    <w:rsid w:val="008D19E2"/>
    <w:rsid w:val="008D2EDB"/>
    <w:rsid w:val="00915962"/>
    <w:rsid w:val="00936C3B"/>
    <w:rsid w:val="00947258"/>
    <w:rsid w:val="00951973"/>
    <w:rsid w:val="00966834"/>
    <w:rsid w:val="009A34EB"/>
    <w:rsid w:val="00A42369"/>
    <w:rsid w:val="00A5364F"/>
    <w:rsid w:val="00A5598A"/>
    <w:rsid w:val="00A77B31"/>
    <w:rsid w:val="00A82B7D"/>
    <w:rsid w:val="00A82E86"/>
    <w:rsid w:val="00A868EA"/>
    <w:rsid w:val="00AC523D"/>
    <w:rsid w:val="00B0766A"/>
    <w:rsid w:val="00B1493F"/>
    <w:rsid w:val="00B1622D"/>
    <w:rsid w:val="00B16705"/>
    <w:rsid w:val="00B26119"/>
    <w:rsid w:val="00B44329"/>
    <w:rsid w:val="00B65DFB"/>
    <w:rsid w:val="00BA6563"/>
    <w:rsid w:val="00BF272A"/>
    <w:rsid w:val="00C02562"/>
    <w:rsid w:val="00C242C2"/>
    <w:rsid w:val="00C3562D"/>
    <w:rsid w:val="00C51AAF"/>
    <w:rsid w:val="00C53EA1"/>
    <w:rsid w:val="00C827CA"/>
    <w:rsid w:val="00CB60F6"/>
    <w:rsid w:val="00CB67AE"/>
    <w:rsid w:val="00CC10A3"/>
    <w:rsid w:val="00CC5028"/>
    <w:rsid w:val="00D455CA"/>
    <w:rsid w:val="00D46002"/>
    <w:rsid w:val="00D70E27"/>
    <w:rsid w:val="00D721EA"/>
    <w:rsid w:val="00D944FC"/>
    <w:rsid w:val="00DB5179"/>
    <w:rsid w:val="00DB533A"/>
    <w:rsid w:val="00DB53B3"/>
    <w:rsid w:val="00DB60CC"/>
    <w:rsid w:val="00DF34BB"/>
    <w:rsid w:val="00DF39AB"/>
    <w:rsid w:val="00E07803"/>
    <w:rsid w:val="00E203BF"/>
    <w:rsid w:val="00E27559"/>
    <w:rsid w:val="00E63A48"/>
    <w:rsid w:val="00EE7AAC"/>
    <w:rsid w:val="00F06978"/>
    <w:rsid w:val="00F1630C"/>
    <w:rsid w:val="00F33927"/>
    <w:rsid w:val="00FA4AFA"/>
    <w:rsid w:val="00FD37F9"/>
    <w:rsid w:val="00FF2C8C"/>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766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uiPriority w:val="99"/>
    <w:rsid w:val="00261EC0"/>
    <w:rPr>
      <w:rFonts w:cs="Times New Roman"/>
    </w:rPr>
  </w:style>
  <w:style w:type="character" w:styleId="Siln">
    <w:name w:val="Strong"/>
    <w:uiPriority w:val="99"/>
    <w:qFormat/>
    <w:rsid w:val="00261EC0"/>
    <w:rPr>
      <w:rFonts w:cs="Times New Roman"/>
      <w:b/>
      <w:bCs/>
    </w:rPr>
  </w:style>
  <w:style w:type="character" w:styleId="Hypertextovodkaz">
    <w:name w:val="Hyperlink"/>
    <w:uiPriority w:val="99"/>
    <w:semiHidden/>
    <w:rsid w:val="00261EC0"/>
    <w:rPr>
      <w:rFonts w:cs="Times New Roman"/>
      <w:color w:val="0000FF"/>
      <w:u w:val="single"/>
    </w:rPr>
  </w:style>
  <w:style w:type="paragraph" w:styleId="Textbubliny">
    <w:name w:val="Balloon Text"/>
    <w:basedOn w:val="Normln"/>
    <w:link w:val="TextbublinyChar"/>
    <w:uiPriority w:val="99"/>
    <w:semiHidden/>
    <w:rsid w:val="00C827CA"/>
    <w:rPr>
      <w:rFonts w:ascii="Tahoma" w:hAnsi="Tahoma" w:cs="Tahoma"/>
      <w:sz w:val="16"/>
      <w:szCs w:val="16"/>
    </w:rPr>
  </w:style>
  <w:style w:type="character" w:customStyle="1" w:styleId="TextbublinyChar">
    <w:name w:val="Text bubliny Char"/>
    <w:link w:val="Textbubliny"/>
    <w:uiPriority w:val="99"/>
    <w:semiHidden/>
    <w:locked/>
    <w:rsid w:val="00C827CA"/>
    <w:rPr>
      <w:rFonts w:ascii="Tahoma" w:hAnsi="Tahoma" w:cs="Tahoma"/>
      <w:sz w:val="16"/>
      <w:szCs w:val="16"/>
      <w:lang w:eastAsia="cs-CZ"/>
    </w:rPr>
  </w:style>
  <w:style w:type="paragraph" w:styleId="Normlnweb">
    <w:name w:val="Normal (Web)"/>
    <w:basedOn w:val="Normln"/>
    <w:uiPriority w:val="99"/>
    <w:rsid w:val="003055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766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uiPriority w:val="99"/>
    <w:rsid w:val="00261EC0"/>
    <w:rPr>
      <w:rFonts w:cs="Times New Roman"/>
    </w:rPr>
  </w:style>
  <w:style w:type="character" w:styleId="Siln">
    <w:name w:val="Strong"/>
    <w:uiPriority w:val="99"/>
    <w:qFormat/>
    <w:rsid w:val="00261EC0"/>
    <w:rPr>
      <w:rFonts w:cs="Times New Roman"/>
      <w:b/>
      <w:bCs/>
    </w:rPr>
  </w:style>
  <w:style w:type="character" w:styleId="Hypertextovodkaz">
    <w:name w:val="Hyperlink"/>
    <w:uiPriority w:val="99"/>
    <w:semiHidden/>
    <w:rsid w:val="00261EC0"/>
    <w:rPr>
      <w:rFonts w:cs="Times New Roman"/>
      <w:color w:val="0000FF"/>
      <w:u w:val="single"/>
    </w:rPr>
  </w:style>
  <w:style w:type="paragraph" w:styleId="Textbubliny">
    <w:name w:val="Balloon Text"/>
    <w:basedOn w:val="Normln"/>
    <w:link w:val="TextbublinyChar"/>
    <w:uiPriority w:val="99"/>
    <w:semiHidden/>
    <w:rsid w:val="00C827CA"/>
    <w:rPr>
      <w:rFonts w:ascii="Tahoma" w:hAnsi="Tahoma" w:cs="Tahoma"/>
      <w:sz w:val="16"/>
      <w:szCs w:val="16"/>
    </w:rPr>
  </w:style>
  <w:style w:type="character" w:customStyle="1" w:styleId="TextbublinyChar">
    <w:name w:val="Text bubliny Char"/>
    <w:link w:val="Textbubliny"/>
    <w:uiPriority w:val="99"/>
    <w:semiHidden/>
    <w:locked/>
    <w:rsid w:val="00C827CA"/>
    <w:rPr>
      <w:rFonts w:ascii="Tahoma" w:hAnsi="Tahoma" w:cs="Tahoma"/>
      <w:sz w:val="16"/>
      <w:szCs w:val="16"/>
      <w:lang w:eastAsia="cs-CZ"/>
    </w:rPr>
  </w:style>
  <w:style w:type="paragraph" w:styleId="Normlnweb">
    <w:name w:val="Normal (Web)"/>
    <w:basedOn w:val="Normln"/>
    <w:uiPriority w:val="99"/>
    <w:rsid w:val="003055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obecnidu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2171</Words>
  <Characters>12810</Characters>
  <Application>Microsoft Office Word</Application>
  <DocSecurity>0</DocSecurity>
  <Lines>106</Lines>
  <Paragraphs>29</Paragraphs>
  <ScaleCrop>false</ScaleCrop>
  <Company>Hewlett-Packard Company</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Šínová</dc:creator>
  <cp:lastModifiedBy>info</cp:lastModifiedBy>
  <cp:revision>2</cp:revision>
  <cp:lastPrinted>2014-02-05T15:27:00Z</cp:lastPrinted>
  <dcterms:created xsi:type="dcterms:W3CDTF">2017-10-25T15:11:00Z</dcterms:created>
  <dcterms:modified xsi:type="dcterms:W3CDTF">2017-10-25T15:11:00Z</dcterms:modified>
</cp:coreProperties>
</file>